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2B" w:rsidRDefault="00D10D2B" w:rsidP="00D10D2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D10D2B" w:rsidRPr="00A54733" w:rsidRDefault="00D10D2B" w:rsidP="00D10D2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D10D2B" w:rsidRDefault="00D10D2B" w:rsidP="00D10D2B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D10D2B" w:rsidRDefault="001B2203" w:rsidP="00D10D2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79" style="position:absolute;left:0;text-align:left;z-index:25170022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0" style="position:absolute;left:0;text-align:left;z-index:25170124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1" style="position:absolute;left:0;text-align:left;z-index:251702272" from="-24.1pt,5.3pt" to="493.65pt,5.3pt" strokeweight=".11mm">
            <v:stroke joinstyle="miter"/>
          </v:line>
        </w:pict>
      </w:r>
    </w:p>
    <w:p w:rsidR="00D10D2B" w:rsidRPr="00A54733" w:rsidRDefault="00D10D2B" w:rsidP="00D10D2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D10D2B" w:rsidRPr="006C7F3F" w:rsidRDefault="00513EAF" w:rsidP="00D10D2B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D10D2B">
        <w:rPr>
          <w:sz w:val="28"/>
          <w:szCs w:val="28"/>
        </w:rPr>
        <w:t>2016г</w:t>
      </w:r>
      <w:r w:rsidR="00D10D2B" w:rsidRPr="00A54733">
        <w:rPr>
          <w:sz w:val="28"/>
          <w:szCs w:val="28"/>
        </w:rPr>
        <w:tab/>
        <w:t xml:space="preserve">               </w:t>
      </w:r>
      <w:r w:rsidR="00D10D2B">
        <w:rPr>
          <w:sz w:val="28"/>
          <w:szCs w:val="28"/>
        </w:rPr>
        <w:t xml:space="preserve">   </w:t>
      </w:r>
      <w:r w:rsidR="00D10D2B" w:rsidRPr="00A54733">
        <w:rPr>
          <w:sz w:val="28"/>
          <w:szCs w:val="28"/>
        </w:rPr>
        <w:t xml:space="preserve">   </w:t>
      </w:r>
      <w:proofErr w:type="gramStart"/>
      <w:r w:rsidR="00D10D2B" w:rsidRPr="00A54733">
        <w:rPr>
          <w:sz w:val="28"/>
          <w:szCs w:val="28"/>
        </w:rPr>
        <w:t>г</w:t>
      </w:r>
      <w:proofErr w:type="gramEnd"/>
      <w:r w:rsidR="00D10D2B" w:rsidRPr="00A54733">
        <w:rPr>
          <w:sz w:val="28"/>
          <w:szCs w:val="28"/>
        </w:rPr>
        <w:t xml:space="preserve">.  Аксай    </w:t>
      </w:r>
      <w:r w:rsidR="00D10D2B" w:rsidRPr="00A54733">
        <w:rPr>
          <w:sz w:val="28"/>
          <w:szCs w:val="28"/>
        </w:rPr>
        <w:tab/>
        <w:t xml:space="preserve">                                 </w:t>
      </w:r>
      <w:r w:rsidR="00D10D2B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135953" w:rsidRPr="0000743D">
              <w:rPr>
                <w:bCs/>
                <w:sz w:val="28"/>
                <w:szCs w:val="28"/>
              </w:rPr>
              <w:t>Выдача актов приемочной комиссии после переустройства и (или) перепланировки жилого помещения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B53CA4" w:rsidRPr="003B0A02" w:rsidRDefault="00B53CA4" w:rsidP="00513EAF">
      <w:pPr>
        <w:rPr>
          <w:bCs/>
          <w:sz w:val="28"/>
          <w:szCs w:val="28"/>
        </w:rPr>
      </w:pPr>
    </w:p>
    <w:p w:rsidR="00B53CA4" w:rsidRPr="003B0A02" w:rsidRDefault="00F17E79" w:rsidP="00F17E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B53CA4">
      <w:pPr>
        <w:ind w:firstLine="720"/>
        <w:jc w:val="both"/>
        <w:rPr>
          <w:sz w:val="28"/>
          <w:szCs w:val="28"/>
        </w:rPr>
      </w:pPr>
    </w:p>
    <w:p w:rsidR="00B53CA4" w:rsidRPr="003B0A02" w:rsidRDefault="00B53CA4" w:rsidP="00B53CA4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B53CA4">
      <w:pPr>
        <w:ind w:firstLine="426"/>
        <w:jc w:val="both"/>
        <w:rPr>
          <w:bCs/>
          <w:sz w:val="28"/>
          <w:szCs w:val="28"/>
        </w:rPr>
      </w:pP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135953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3B0A02">
        <w:rPr>
          <w:bCs/>
          <w:sz w:val="28"/>
          <w:szCs w:val="28"/>
        </w:rPr>
        <w:t>от 2</w:t>
      </w:r>
      <w:r w:rsidR="00F17E79">
        <w:rPr>
          <w:bCs/>
          <w:sz w:val="28"/>
          <w:szCs w:val="28"/>
        </w:rPr>
        <w:t>3</w:t>
      </w:r>
      <w:r w:rsidRPr="003B0A02">
        <w:rPr>
          <w:bCs/>
          <w:sz w:val="28"/>
          <w:szCs w:val="28"/>
        </w:rPr>
        <w:t>.0</w:t>
      </w:r>
      <w:r w:rsidR="00F17E79">
        <w:rPr>
          <w:bCs/>
          <w:sz w:val="28"/>
          <w:szCs w:val="28"/>
        </w:rPr>
        <w:t>6.2015</w:t>
      </w:r>
      <w:r w:rsidRPr="003B0A02">
        <w:rPr>
          <w:bCs/>
          <w:sz w:val="28"/>
          <w:szCs w:val="28"/>
        </w:rPr>
        <w:t xml:space="preserve"> № </w:t>
      </w:r>
      <w:r w:rsidR="00F17E79">
        <w:rPr>
          <w:sz w:val="28"/>
          <w:szCs w:val="28"/>
        </w:rPr>
        <w:t>47</w:t>
      </w:r>
      <w:r w:rsidR="00135953">
        <w:rPr>
          <w:sz w:val="28"/>
          <w:szCs w:val="28"/>
        </w:rPr>
        <w:t>4</w:t>
      </w:r>
      <w:r w:rsidRPr="003B0A02">
        <w:rPr>
          <w:bCs/>
          <w:sz w:val="28"/>
          <w:szCs w:val="28"/>
        </w:rPr>
        <w:t xml:space="preserve"> </w:t>
      </w:r>
      <w:r w:rsidRPr="003B0A02">
        <w:rPr>
          <w:sz w:val="28"/>
          <w:szCs w:val="28"/>
        </w:rPr>
        <w:t>«</w:t>
      </w:r>
      <w:r w:rsidR="00135953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»</w:t>
      </w:r>
      <w:r w:rsidRPr="003B0A02">
        <w:rPr>
          <w:spacing w:val="-2"/>
          <w:sz w:val="28"/>
          <w:szCs w:val="28"/>
        </w:rPr>
        <w:t xml:space="preserve"> </w:t>
      </w:r>
      <w:r w:rsidRPr="003B0A02">
        <w:rPr>
          <w:sz w:val="28"/>
          <w:szCs w:val="28"/>
        </w:rPr>
        <w:t>признать утратившим силу.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3B0A02">
        <w:rPr>
          <w:sz w:val="28"/>
          <w:szCs w:val="28"/>
        </w:rPr>
        <w:t>Аксайские</w:t>
      </w:r>
      <w:proofErr w:type="spellEnd"/>
      <w:r w:rsidRPr="003B0A02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r w:rsidR="00D25F68">
        <w:rPr>
          <w:sz w:val="28"/>
          <w:szCs w:val="28"/>
        </w:rPr>
        <w:t>в сети Интернет.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7C2826" w:rsidRPr="003B0A02" w:rsidRDefault="007C2826" w:rsidP="007C2826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B53CA4" w:rsidRPr="003B0A02" w:rsidRDefault="00B53CA4" w:rsidP="00B53CA4">
      <w:pPr>
        <w:rPr>
          <w:sz w:val="28"/>
          <w:szCs w:val="28"/>
        </w:rPr>
      </w:pPr>
    </w:p>
    <w:p w:rsidR="00D10D2B" w:rsidRDefault="00D10D2B" w:rsidP="00B5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53CA4" w:rsidRPr="00D10D2B">
        <w:rPr>
          <w:sz w:val="28"/>
          <w:szCs w:val="28"/>
        </w:rPr>
        <w:t xml:space="preserve">Глава </w:t>
      </w:r>
    </w:p>
    <w:p w:rsidR="00B53CA4" w:rsidRPr="00D10D2B" w:rsidRDefault="00D10D2B" w:rsidP="00B53CA4">
      <w:pPr>
        <w:rPr>
          <w:sz w:val="28"/>
          <w:szCs w:val="28"/>
        </w:rPr>
      </w:pPr>
      <w:r w:rsidRPr="00D10D2B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</w:t>
      </w:r>
      <w:r w:rsidR="00B53CA4" w:rsidRPr="00D10D2B">
        <w:rPr>
          <w:sz w:val="28"/>
          <w:szCs w:val="28"/>
        </w:rPr>
        <w:t xml:space="preserve">городского поселения                                       </w:t>
      </w:r>
      <w:r>
        <w:rPr>
          <w:sz w:val="28"/>
          <w:szCs w:val="28"/>
        </w:rPr>
        <w:t xml:space="preserve">              </w:t>
      </w:r>
      <w:r w:rsidR="00F17E79" w:rsidRPr="00D10D2B">
        <w:rPr>
          <w:sz w:val="28"/>
          <w:szCs w:val="28"/>
        </w:rPr>
        <w:t>А.</w:t>
      </w:r>
      <w:r w:rsidR="00B53CA4" w:rsidRPr="00D10D2B">
        <w:rPr>
          <w:sz w:val="28"/>
          <w:szCs w:val="28"/>
        </w:rPr>
        <w:t>В. Головин</w:t>
      </w:r>
    </w:p>
    <w:p w:rsidR="00B53CA4" w:rsidRDefault="00B53CA4" w:rsidP="00B53CA4">
      <w:pPr>
        <w:rPr>
          <w:sz w:val="28"/>
          <w:szCs w:val="28"/>
        </w:rPr>
      </w:pPr>
    </w:p>
    <w:p w:rsidR="00513EAF" w:rsidRPr="003B0A02" w:rsidRDefault="00513EAF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постановления вносит сектор</w:t>
      </w:r>
    </w:p>
    <w:p w:rsidR="00C84911" w:rsidRPr="00D10D2B" w:rsidRDefault="00B53CA4" w:rsidP="00D10D2B">
      <w:r w:rsidRPr="003B0A02">
        <w:t>архитектуры и градостроительства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35953" w:rsidRPr="00135953">
        <w:rPr>
          <w:rFonts w:ascii="Times New Roman" w:hAnsi="Times New Roman" w:cs="Times New Roman"/>
          <w:b w:val="0"/>
          <w:bCs w:val="0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135953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 центров</w:t>
      </w:r>
      <w:proofErr w:type="gramEnd"/>
      <w:r w:rsidRPr="00682E2C">
        <w:rPr>
          <w:color w:val="000000"/>
          <w:sz w:val="28"/>
          <w:szCs w:val="28"/>
        </w:rPr>
        <w:t xml:space="preserve">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1D1722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1D1722">
        <w:rPr>
          <w:kern w:val="36"/>
          <w:sz w:val="28"/>
          <w:szCs w:val="28"/>
        </w:rPr>
        <w:t xml:space="preserve">в приложении №1 </w:t>
      </w:r>
      <w:proofErr w:type="gramStart"/>
      <w:r w:rsidRPr="001D1722">
        <w:rPr>
          <w:kern w:val="36"/>
          <w:sz w:val="28"/>
          <w:szCs w:val="28"/>
        </w:rPr>
        <w:t>к</w:t>
      </w:r>
      <w:proofErr w:type="gramEnd"/>
      <w:r w:rsidRPr="001D1722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1D1722">
        <w:rPr>
          <w:kern w:val="36"/>
          <w:sz w:val="28"/>
          <w:szCs w:val="28"/>
        </w:rPr>
        <w:t>настоящему регламенту, размещаются на официальном сайте органа, предоставляющего муници</w:t>
      </w:r>
      <w:r>
        <w:rPr>
          <w:kern w:val="36"/>
          <w:sz w:val="28"/>
          <w:szCs w:val="28"/>
        </w:rPr>
        <w:t xml:space="preserve">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lastRenderedPageBreak/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D1722" w:rsidRPr="001D1722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ыдача актов приемочной комиссии после переустройства и (или) перепланировки жилого помещения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1D1722" w:rsidRDefault="0035497C" w:rsidP="0035497C">
      <w:pPr>
        <w:jc w:val="both"/>
        <w:rPr>
          <w:color w:val="FF0000"/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1D1722" w:rsidRPr="001D1722">
        <w:rPr>
          <w:sz w:val="28"/>
          <w:szCs w:val="28"/>
        </w:rPr>
        <w:t xml:space="preserve">Подготовка </w:t>
      </w:r>
      <w:r w:rsidR="001D1722" w:rsidRPr="001D1722">
        <w:rPr>
          <w:bCs/>
          <w:sz w:val="28"/>
          <w:szCs w:val="28"/>
        </w:rPr>
        <w:t>акта приемочной комиссии после переустройства и (или) перепланировки жилого помещения</w:t>
      </w:r>
      <w:r w:rsidR="001D1722" w:rsidRPr="001D1722">
        <w:rPr>
          <w:sz w:val="28"/>
          <w:szCs w:val="28"/>
        </w:rPr>
        <w:t xml:space="preserve"> производится в течение 15 </w:t>
      </w:r>
      <w:r w:rsidR="001D1722">
        <w:rPr>
          <w:sz w:val="28"/>
          <w:szCs w:val="28"/>
        </w:rPr>
        <w:t>рабочих</w:t>
      </w:r>
      <w:r w:rsidR="001D1722" w:rsidRPr="001D1722">
        <w:rPr>
          <w:sz w:val="28"/>
          <w:szCs w:val="28"/>
        </w:rPr>
        <w:t xml:space="preserve"> дней с момента подачи заявления.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AA03A4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</w:t>
      </w:r>
      <w:r w:rsidR="003B7D66" w:rsidRPr="00AA03A4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AA03A4">
        <w:rPr>
          <w:sz w:val="28"/>
          <w:szCs w:val="28"/>
        </w:rPr>
        <w:t>приложении № 3 к</w:t>
      </w:r>
      <w:r w:rsidRPr="00491F78">
        <w:rPr>
          <w:sz w:val="28"/>
          <w:szCs w:val="28"/>
        </w:rPr>
        <w:t xml:space="preserve"> настоящему регламенту.</w:t>
      </w:r>
      <w:proofErr w:type="gramEnd"/>
    </w:p>
    <w:p w:rsidR="003B7D66" w:rsidRPr="00AA03A4" w:rsidRDefault="003B7D66" w:rsidP="003B7D66">
      <w:pPr>
        <w:ind w:firstLine="720"/>
        <w:jc w:val="both"/>
        <w:rPr>
          <w:sz w:val="28"/>
          <w:szCs w:val="28"/>
        </w:rPr>
      </w:pPr>
      <w:r w:rsidRPr="00AA03A4">
        <w:rPr>
          <w:sz w:val="28"/>
          <w:szCs w:val="28"/>
        </w:rPr>
        <w:t>Образец заявления о предоставлении услуги представлен в приложении № 4 к 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</w:t>
      </w:r>
      <w:r w:rsidRPr="00AA03A4">
        <w:rPr>
          <w:sz w:val="28"/>
          <w:szCs w:val="28"/>
        </w:rPr>
        <w:t>в 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AA03A4">
        <w:rPr>
          <w:rFonts w:ascii="Times New Roman" w:hAnsi="Times New Roman" w:cs="Times New Roman"/>
          <w:sz w:val="28"/>
          <w:szCs w:val="28"/>
        </w:rPr>
        <w:t>приложением №3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AA03A4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</w:t>
      </w:r>
      <w:r w:rsidRPr="00AA03A4">
        <w:rPr>
          <w:sz w:val="28"/>
          <w:szCs w:val="28"/>
        </w:rPr>
        <w:t xml:space="preserve">приложению № </w:t>
      </w:r>
      <w:r w:rsidR="00382065">
        <w:rPr>
          <w:sz w:val="28"/>
          <w:szCs w:val="28"/>
        </w:rPr>
        <w:t>4</w:t>
      </w:r>
      <w:r w:rsidRPr="00AA03A4">
        <w:rPr>
          <w:sz w:val="28"/>
          <w:szCs w:val="28"/>
        </w:rPr>
        <w:t xml:space="preserve"> и комплектом документов, указанных в приложении № </w:t>
      </w:r>
      <w:r w:rsidR="00382065">
        <w:rPr>
          <w:sz w:val="28"/>
          <w:szCs w:val="28"/>
        </w:rPr>
        <w:t>3</w:t>
      </w:r>
      <w:r w:rsidRPr="00AA03A4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AA03A4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382065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документов </w:t>
      </w:r>
      <w:r w:rsidRPr="00AA03A4">
        <w:rPr>
          <w:sz w:val="28"/>
          <w:szCs w:val="28"/>
        </w:rPr>
        <w:t xml:space="preserve">приложению № </w:t>
      </w:r>
      <w:r w:rsidR="00382065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AA03A4">
        <w:rPr>
          <w:sz w:val="28"/>
          <w:szCs w:val="28"/>
        </w:rPr>
        <w:t xml:space="preserve">подготовки </w:t>
      </w:r>
      <w:r w:rsidR="00AA03A4" w:rsidRPr="0046629A">
        <w:rPr>
          <w:color w:val="000000" w:themeColor="text1"/>
          <w:sz w:val="28"/>
          <w:szCs w:val="28"/>
        </w:rPr>
        <w:t>акт</w:t>
      </w:r>
      <w:r w:rsidR="00AA03A4">
        <w:rPr>
          <w:color w:val="000000" w:themeColor="text1"/>
          <w:sz w:val="28"/>
          <w:szCs w:val="28"/>
        </w:rPr>
        <w:t>а</w:t>
      </w:r>
      <w:r w:rsidR="00AA03A4" w:rsidRPr="0046629A">
        <w:rPr>
          <w:color w:val="000000" w:themeColor="text1"/>
          <w:sz w:val="28"/>
          <w:szCs w:val="28"/>
        </w:rPr>
        <w:t xml:space="preserve">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ыдача актов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</w:t>
      </w:r>
      <w:r w:rsidR="00AA03A4">
        <w:rPr>
          <w:color w:val="000000" w:themeColor="text1"/>
          <w:sz w:val="28"/>
          <w:szCs w:val="28"/>
        </w:rPr>
        <w:t>ет</w:t>
      </w:r>
      <w:r w:rsidR="00AA03A4" w:rsidRPr="0046629A">
        <w:rPr>
          <w:color w:val="000000" w:themeColor="text1"/>
          <w:sz w:val="28"/>
          <w:szCs w:val="28"/>
        </w:rPr>
        <w:t xml:space="preserve"> акт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AA03A4" w:rsidRPr="0046629A">
        <w:rPr>
          <w:color w:val="000000" w:themeColor="text1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ыдача акт</w:t>
      </w:r>
      <w:r w:rsidR="00AA03A4">
        <w:rPr>
          <w:color w:val="000000" w:themeColor="text1"/>
          <w:sz w:val="28"/>
          <w:szCs w:val="28"/>
        </w:rPr>
        <w:t>а</w:t>
      </w:r>
      <w:r w:rsidR="00AA03A4" w:rsidRPr="0046629A">
        <w:rPr>
          <w:color w:val="000000" w:themeColor="text1"/>
          <w:sz w:val="28"/>
          <w:szCs w:val="28"/>
        </w:rPr>
        <w:t xml:space="preserve">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AA03A4" w:rsidRPr="0046629A">
        <w:rPr>
          <w:color w:val="000000" w:themeColor="text1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AA03A4">
        <w:rPr>
          <w:sz w:val="28"/>
          <w:szCs w:val="28"/>
        </w:rPr>
        <w:t xml:space="preserve">приложении № </w:t>
      </w:r>
      <w:r w:rsidR="00382065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AA03A4" w:rsidRDefault="000140EB" w:rsidP="00AA03A4">
      <w:pPr>
        <w:jc w:val="right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A03A4" w:rsidRPr="0046629A">
        <w:rPr>
          <w:color w:val="000000" w:themeColor="text1"/>
          <w:sz w:val="28"/>
          <w:szCs w:val="28"/>
        </w:rPr>
        <w:t xml:space="preserve">Выдача актов приемочной комиссии </w:t>
      </w:r>
    </w:p>
    <w:p w:rsidR="00AA03A4" w:rsidRDefault="00AA03A4" w:rsidP="00AA03A4">
      <w:pPr>
        <w:jc w:val="right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после переустройства и (или) </w:t>
      </w:r>
    </w:p>
    <w:p w:rsidR="000140EB" w:rsidRDefault="00AA03A4" w:rsidP="00AA03A4">
      <w:pPr>
        <w:jc w:val="right"/>
        <w:rPr>
          <w:kern w:val="36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перепланировки жилого помещения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4D66E4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1B2203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1B2203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B53CA4" w:rsidRDefault="00B53CA4" w:rsidP="00B53CA4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552907">
        <w:rPr>
          <w:sz w:val="28"/>
          <w:szCs w:val="28"/>
        </w:rPr>
        <w:t xml:space="preserve">Предоставление муниципального имущества </w:t>
      </w:r>
    </w:p>
    <w:p w:rsidR="00B53CA4" w:rsidRDefault="00B53CA4" w:rsidP="00B53CA4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B53CA4" w:rsidRPr="00493526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1D1722" w:rsidRDefault="00B53CA4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</w:t>
      </w:r>
    </w:p>
    <w:p w:rsidR="001D1722" w:rsidRPr="001D1722" w:rsidRDefault="001B2203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hyperlink r:id="rId10">
        <w:r w:rsidR="001D1722" w:rsidRPr="001D1722">
          <w:rPr>
            <w:bCs/>
            <w:color w:val="auto"/>
            <w:sz w:val="28"/>
            <w:szCs w:val="28"/>
          </w:rPr>
          <w:t>Жилищный кодекс РФ</w:t>
        </w:r>
      </w:hyperlink>
      <w:r w:rsidR="001D1722" w:rsidRPr="001D1722">
        <w:rPr>
          <w:bCs/>
          <w:color w:val="auto"/>
          <w:sz w:val="28"/>
          <w:szCs w:val="28"/>
        </w:rPr>
        <w:t xml:space="preserve"> </w:t>
      </w:r>
      <w:hyperlink r:id="rId11">
        <w:r w:rsidR="001D1722" w:rsidRPr="001D1722">
          <w:rPr>
            <w:bCs/>
            <w:color w:val="auto"/>
            <w:sz w:val="28"/>
            <w:szCs w:val="28"/>
          </w:rPr>
          <w:t>от 29.12.2004 № 188-ФЗ;</w:t>
        </w:r>
      </w:hyperlink>
    </w:p>
    <w:p w:rsidR="00B53CA4" w:rsidRPr="00715B38" w:rsidRDefault="00B53CA4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Pr="0046629A" w:rsidRDefault="0046629A" w:rsidP="0046629A">
      <w:pPr>
        <w:tabs>
          <w:tab w:val="left" w:pos="6237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Приложение № 3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по предоставлению муниципальной услуги «Выдача актов приемочной комиссии после переустройства и (или) перепланировки жилого помещения»</w:t>
      </w:r>
    </w:p>
    <w:p w:rsidR="0046629A" w:rsidRPr="0000743D" w:rsidRDefault="0046629A" w:rsidP="0046629A">
      <w:pPr>
        <w:ind w:firstLine="595"/>
        <w:jc w:val="right"/>
        <w:rPr>
          <w:szCs w:val="28"/>
        </w:rPr>
      </w:pPr>
    </w:p>
    <w:p w:rsidR="0046629A" w:rsidRPr="0000743D" w:rsidRDefault="0046629A" w:rsidP="0046629A">
      <w:pPr>
        <w:ind w:firstLine="595"/>
        <w:jc w:val="right"/>
        <w:rPr>
          <w:szCs w:val="28"/>
        </w:rPr>
      </w:pPr>
    </w:p>
    <w:p w:rsidR="0046629A" w:rsidRPr="0046629A" w:rsidRDefault="0046629A" w:rsidP="0046629A">
      <w:pPr>
        <w:ind w:firstLine="595"/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Исчерпывающий перечень</w:t>
      </w:r>
      <w:r w:rsidRPr="0046629A">
        <w:rPr>
          <w:color w:val="000000" w:themeColor="text1"/>
          <w:sz w:val="28"/>
          <w:szCs w:val="28"/>
        </w:rPr>
        <w:t xml:space="preserve"> документов, необходимых для предоставления муниципальной услуги «Выдача актов приемочной комиссии после переустройства и (или) перепланировки жилого помещения»</w:t>
      </w:r>
    </w:p>
    <w:p w:rsidR="0046629A" w:rsidRPr="0046629A" w:rsidRDefault="0046629A" w:rsidP="0046629A">
      <w:pPr>
        <w:ind w:firstLine="595"/>
        <w:jc w:val="center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1. Заявление (Оригинал)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 Документ, удостоверяющий  личность заявителя или  представителя заявителя:* (Копия при предъявлении оригинала)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2.2. Временное удостоверение личности (для граждан Российской Федерации)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2.4. Разрешение на временное проживание (для лиц без гражданства)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2.5. Вид на жительство (для лиц без гражданства) 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2.6. Удостоверение беженца в Российской Федерации (для беженцев)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2.8. Свидетельство о предоставлении временного убежища на территории Российской Федерации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2.9. Свидетельство о рождении (для лиц, не достигших возраста 14 лет)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 (Копия при предъявлении оригинала)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 Для представителей физического лица: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3.1.1. Доверенность, оформленная в установленном законом порядке, на представление интересов заявителя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3.1.2. Свидетельство о рождении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3.1.3. Свидетельство об усыновлении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3.1.4. Акт органа опеки и попечительства о назначении опекуна или попечителя 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3.2. Для представителей юридического лица: 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4. Технический паспорт или технический план жилого помещения после переустройства и (или) перепланировки (Копия при предъявлении оригинала)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5. Выписка из ЕГРЮЛ* (для юридических лиц) (Оригинал)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tabs>
          <w:tab w:val="left" w:pos="6237"/>
        </w:tabs>
        <w:ind w:firstLine="567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                                                                       Приложение № 4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к Административному регламенту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по предоставлению муниципальной услуги «Выдача актов приемочной комиссии после переустройства и (или) перепланировки жилого помещения»</w:t>
      </w: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ind w:firstLine="595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Шаблон заявления для физических и юридических лиц</w:t>
      </w: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ЗАЯВЛЕНИЕ</w:t>
      </w:r>
    </w:p>
    <w:p w:rsidR="0046629A" w:rsidRPr="0046629A" w:rsidRDefault="0046629A" w:rsidP="0046629A">
      <w:pPr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о </w:t>
      </w:r>
      <w:r w:rsidR="00AA03A4">
        <w:rPr>
          <w:color w:val="000000" w:themeColor="text1"/>
          <w:sz w:val="28"/>
          <w:szCs w:val="28"/>
        </w:rPr>
        <w:t>выдаче</w:t>
      </w:r>
      <w:r w:rsidRPr="0046629A">
        <w:rPr>
          <w:color w:val="000000" w:themeColor="text1"/>
          <w:sz w:val="28"/>
          <w:szCs w:val="28"/>
        </w:rPr>
        <w:t xml:space="preserve"> акта приемочной комиссии, подтверждающего завершение переустройства и (или) перепланировки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____________________________________________________________________ 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</w:t>
      </w:r>
      <w:r w:rsidR="001D172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*Примечание. </w:t>
      </w:r>
      <w:proofErr w:type="gramStart"/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физических лиц указываются: фамилия,  имя, отчество, реквизиты документа, удостоверяющего личность, место жительства, номер телефона;   для представителя физического лица указываются: фамилия, имя, отчество представителя, номер телефона реквизиты доверенности. </w:t>
      </w:r>
      <w:proofErr w:type="gramEnd"/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Прошу подготовить акт приемочной комиссии, подтверждающий завершение переустройства и (или) перепланировки помещения, расположенного по адресу: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(указывается адрес: улица, дом, корпус, квартира, комната)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Перепланировка и (или) переустройство </w:t>
      </w:r>
      <w:proofErr w:type="gramStart"/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proofErr w:type="gramEnd"/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основании:</w:t>
      </w: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(указывается вид документа, согласующего перепланировку, дата, номер)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46629A" w:rsidRPr="0046629A" w:rsidRDefault="0046629A" w:rsidP="0046629A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Подписи лиц, подавших заявление: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201_г. __________________                   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(дата)           (подпись заявителя)                            (расшифровка подписи заявителя)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201_г. __________________                  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(дата)           (подпись заявителя)                             (расшифровка подписи заявителя)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D1722" w:rsidRDefault="001D1722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D1722" w:rsidRDefault="001D1722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Pr="003B0A02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Pr="003B0A02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A113F5" w:rsidRPr="003B0A02" w:rsidRDefault="00AA03A4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</w:p>
    <w:p w:rsidR="00A113F5" w:rsidRPr="003B0A02" w:rsidRDefault="001B2203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1B2203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 style="mso-next-textbox:#_x0000_s1240">
              <w:txbxContent>
                <w:p w:rsidR="00D10D2B" w:rsidRPr="00A53D2F" w:rsidRDefault="00D10D2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1B2203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 style="mso-next-textbox:#_x0000_s1273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 style="mso-next-textbox:#_x0000_s1269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A03A4">
                    <w:rPr>
                      <w:sz w:val="22"/>
                      <w:szCs w:val="22"/>
                    </w:rPr>
                    <w:t>Выдача акт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A03A4">
                    <w:rPr>
                      <w:sz w:val="22"/>
                      <w:szCs w:val="22"/>
                    </w:rPr>
                    <w:t xml:space="preserve">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>
                    <w:t>»</w:t>
                  </w: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>
                    <w:t>»</w:t>
                  </w: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D10D2B" w:rsidRPr="00AA03A4" w:rsidRDefault="00D10D2B" w:rsidP="00A113F5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 style="mso-next-textbox:#_x0000_s1270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 style="mso-next-textbox:#_x0000_s1253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 style="mso-next-textbox:#_x0000_s1250">
              <w:txbxContent>
                <w:p w:rsidR="00D10D2B" w:rsidRPr="00452EFC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 style="mso-next-textbox:#_x0000_s1248">
              <w:txbxContent>
                <w:p w:rsidR="00D10D2B" w:rsidRPr="00452EFC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 style="mso-next-textbox:#_x0000_s1247">
              <w:txbxContent>
                <w:p w:rsidR="00D10D2B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D10D2B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2B" w:rsidRDefault="00D10D2B">
      <w:r>
        <w:separator/>
      </w:r>
    </w:p>
  </w:endnote>
  <w:endnote w:type="continuationSeparator" w:id="0">
    <w:p w:rsidR="00D10D2B" w:rsidRDefault="00D1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2B" w:rsidRDefault="00D10D2B">
      <w:r>
        <w:separator/>
      </w:r>
    </w:p>
  </w:footnote>
  <w:footnote w:type="continuationSeparator" w:id="0">
    <w:p w:rsidR="00D10D2B" w:rsidRDefault="00D10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35953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D0A"/>
    <w:rsid w:val="00176E5D"/>
    <w:rsid w:val="00190C8F"/>
    <w:rsid w:val="00197394"/>
    <w:rsid w:val="001A3F2B"/>
    <w:rsid w:val="001A7A5C"/>
    <w:rsid w:val="001B2203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1722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065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629A"/>
    <w:rsid w:val="00467D00"/>
    <w:rsid w:val="0048239D"/>
    <w:rsid w:val="00492006"/>
    <w:rsid w:val="00495EB5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66E4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3EAF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561C8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2826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03A4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0D2B"/>
    <w:rsid w:val="00D124E5"/>
    <w:rsid w:val="00D12F3D"/>
    <w:rsid w:val="00D2501B"/>
    <w:rsid w:val="00D25F68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C59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3" type="connector" idref="#_x0000_s1246"/>
        <o:r id="V:Rule24" type="connector" idref="#_x0000_s1271"/>
        <o:r id="V:Rule25" type="connector" idref="#_x0000_s1261"/>
        <o:r id="V:Rule26" type="connector" idref="#_x0000_s1265"/>
        <o:r id="V:Rule27" type="connector" idref="#_x0000_s1256"/>
        <o:r id="V:Rule28" type="connector" idref="#_x0000_s1254"/>
        <o:r id="V:Rule29" type="connector" idref="#_x0000_s1268"/>
        <o:r id="V:Rule30" type="connector" idref="#_x0000_s1272"/>
        <o:r id="V:Rule31" type="connector" idref="#_x0000_s1267"/>
        <o:r id="V:Rule32" type="connector" idref="#_x0000_s1274"/>
        <o:r id="V:Rule33" type="connector" idref="#_x0000_s1249"/>
        <o:r id="V:Rule34" type="connector" idref="#_x0000_s1245"/>
        <o:r id="V:Rule35" type="connector" idref="#_x0000_s1276"/>
        <o:r id="V:Rule36" type="connector" idref="#_x0000_s1251"/>
        <o:r id="V:Rule37" type="connector" idref="#_x0000_s1263"/>
        <o:r id="V:Rule38" type="connector" idref="#_x0000_s1259"/>
        <o:r id="V:Rule39" type="connector" idref="#_x0000_s1241"/>
        <o:r id="V:Rule40" type="connector" idref="#_x0000_s1275"/>
        <o:r id="V:Rule41" type="connector" idref="#_x0000_s1244"/>
        <o:r id="V:Rule42" type="connector" idref="#_x0000_s1277"/>
        <o:r id="V:Rule43" type="connector" idref="#_x0000_s1252"/>
        <o:r id="V:Rule44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D10D2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22803%3Bfld%3D134%3Bdst%3D10020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%3Bn%3D122803%3Bfld%3D134%3Bdst%3D1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35681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9</cp:revision>
  <cp:lastPrinted>2016-03-16T12:48:00Z</cp:lastPrinted>
  <dcterms:created xsi:type="dcterms:W3CDTF">2016-02-10T19:04:00Z</dcterms:created>
  <dcterms:modified xsi:type="dcterms:W3CDTF">2016-03-18T04:59:00Z</dcterms:modified>
</cp:coreProperties>
</file>