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57" w:rsidRPr="00DF6357" w:rsidRDefault="00DF6357" w:rsidP="00DF6357">
      <w:pPr>
        <w:suppressAutoHyphens/>
        <w:rPr>
          <w:sz w:val="16"/>
          <w:szCs w:val="16"/>
          <w:lang w:eastAsia="ar-SA"/>
        </w:rPr>
      </w:pPr>
    </w:p>
    <w:p w:rsidR="00DF6357" w:rsidRPr="00DF6357" w:rsidRDefault="00DF6357" w:rsidP="00DF6357">
      <w:pPr>
        <w:suppressAutoHyphens/>
        <w:spacing w:line="0" w:lineRule="atLeast"/>
        <w:jc w:val="center"/>
        <w:rPr>
          <w:b/>
          <w:sz w:val="28"/>
          <w:szCs w:val="28"/>
          <w:lang w:eastAsia="ar-SA"/>
        </w:rPr>
      </w:pPr>
      <w:r w:rsidRPr="00DF6357">
        <w:rPr>
          <w:b/>
          <w:sz w:val="28"/>
          <w:szCs w:val="28"/>
          <w:lang w:eastAsia="ar-SA"/>
        </w:rPr>
        <w:t xml:space="preserve">   АДМИНИСТРАЦИЯ</w:t>
      </w:r>
    </w:p>
    <w:p w:rsidR="00DF6357" w:rsidRPr="00DF6357" w:rsidRDefault="00D03B84" w:rsidP="00DF6357">
      <w:pPr>
        <w:suppressAutoHyphens/>
        <w:spacing w:line="0" w:lineRule="atLeast"/>
        <w:jc w:val="center"/>
        <w:rPr>
          <w:b/>
          <w:sz w:val="28"/>
          <w:szCs w:val="28"/>
          <w:lang w:eastAsia="ar-SA"/>
        </w:rPr>
      </w:pPr>
      <w:r w:rsidRPr="00D03B84">
        <w:rPr>
          <w:noProof/>
        </w:rPr>
        <w:pict>
          <v:line id="Прямая соединительная линия 4" o:spid="_x0000_s1028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25.9pt" to="496.8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" strokeweight=".11mm">
            <v:stroke joinstyle="miter"/>
          </v:line>
        </w:pict>
      </w:r>
      <w:r w:rsidRPr="00D03B84">
        <w:rPr>
          <w:noProof/>
        </w:rPr>
        <w:pict>
          <v:line id="Прямая соединительная линия 3" o:spid="_x0000_s1027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18.4pt" to="496.8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" strokeweight=".11mm">
            <v:stroke joinstyle="miter"/>
          </v:line>
        </w:pict>
      </w:r>
      <w:r w:rsidRPr="00D03B84">
        <w:rPr>
          <w:noProof/>
        </w:rPr>
        <w:pict>
          <v:line id="Прямая соединительная линия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pt,22.5pt" to="496.4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" strokeweight=".51mm">
            <v:stroke joinstyle="miter"/>
          </v:line>
        </w:pict>
      </w:r>
      <w:r w:rsidR="00DF6357" w:rsidRPr="00DF6357">
        <w:rPr>
          <w:b/>
          <w:sz w:val="28"/>
          <w:szCs w:val="28"/>
          <w:lang w:eastAsia="ar-SA"/>
        </w:rPr>
        <w:t>АКСАЙСКОГО ГОРОДСКОГО ПОСЕЛЕНИЯ</w:t>
      </w:r>
    </w:p>
    <w:p w:rsidR="00DF6357" w:rsidRPr="00DF6357" w:rsidRDefault="00DF6357" w:rsidP="00DF6357">
      <w:pPr>
        <w:keepNext/>
        <w:tabs>
          <w:tab w:val="num" w:pos="432"/>
        </w:tabs>
        <w:spacing w:line="0" w:lineRule="atLeast"/>
        <w:jc w:val="center"/>
        <w:outlineLvl w:val="0"/>
        <w:rPr>
          <w:b/>
          <w:bCs/>
          <w:sz w:val="16"/>
          <w:szCs w:val="16"/>
          <w:lang w:eastAsia="ar-SA"/>
        </w:rPr>
      </w:pPr>
    </w:p>
    <w:p w:rsidR="007E757F" w:rsidRDefault="007E757F" w:rsidP="00A27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ПОСТАНОВЛЕНИЕ</w:t>
      </w:r>
    </w:p>
    <w:p w:rsidR="007E757F" w:rsidRDefault="002E773A" w:rsidP="007E757F">
      <w:pPr>
        <w:ind w:firstLine="708"/>
        <w:rPr>
          <w:sz w:val="28"/>
          <w:szCs w:val="28"/>
        </w:rPr>
      </w:pPr>
      <w:r>
        <w:rPr>
          <w:sz w:val="28"/>
          <w:szCs w:val="28"/>
        </w:rPr>
        <w:t>12.10.</w:t>
      </w:r>
      <w:r w:rsidR="007E757F">
        <w:rPr>
          <w:sz w:val="28"/>
          <w:szCs w:val="28"/>
        </w:rPr>
        <w:t>201</w:t>
      </w:r>
      <w:r w:rsidR="006A6AF7">
        <w:rPr>
          <w:sz w:val="28"/>
          <w:szCs w:val="28"/>
        </w:rPr>
        <w:t>5</w:t>
      </w:r>
      <w:r w:rsidR="007E757F">
        <w:rPr>
          <w:sz w:val="28"/>
          <w:szCs w:val="28"/>
        </w:rPr>
        <w:t xml:space="preserve"> г.                      </w:t>
      </w:r>
      <w:r>
        <w:rPr>
          <w:sz w:val="28"/>
          <w:szCs w:val="28"/>
        </w:rPr>
        <w:t xml:space="preserve">          </w:t>
      </w:r>
      <w:r w:rsidR="007E757F">
        <w:rPr>
          <w:sz w:val="28"/>
          <w:szCs w:val="28"/>
        </w:rPr>
        <w:t xml:space="preserve">      </w:t>
      </w:r>
      <w:r w:rsidR="00123329">
        <w:rPr>
          <w:sz w:val="28"/>
          <w:szCs w:val="28"/>
        </w:rPr>
        <w:t>г.Аксай</w:t>
      </w:r>
      <w:r w:rsidR="007E757F">
        <w:rPr>
          <w:sz w:val="28"/>
          <w:szCs w:val="28"/>
        </w:rPr>
        <w:t xml:space="preserve">                                        №</w:t>
      </w:r>
      <w:r>
        <w:rPr>
          <w:sz w:val="28"/>
          <w:szCs w:val="28"/>
        </w:rPr>
        <w:t>755</w:t>
      </w:r>
    </w:p>
    <w:p w:rsidR="007E757F" w:rsidRDefault="007E757F" w:rsidP="007E757F">
      <w:pPr>
        <w:jc w:val="center"/>
        <w:rPr>
          <w:sz w:val="28"/>
          <w:szCs w:val="28"/>
        </w:rPr>
      </w:pPr>
      <w:bookmarkStart w:id="0" w:name="_GoBack"/>
      <w:bookmarkEnd w:id="0"/>
    </w:p>
    <w:p w:rsidR="00DF6357" w:rsidRDefault="006A6AF7" w:rsidP="00434972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4951C6">
        <w:rPr>
          <w:sz w:val="28"/>
          <w:szCs w:val="28"/>
        </w:rPr>
        <w:t>внесении изменений в постановление Администрации</w:t>
      </w:r>
    </w:p>
    <w:p w:rsidR="00DF6357" w:rsidRDefault="004951C6" w:rsidP="00434972">
      <w:pPr>
        <w:rPr>
          <w:sz w:val="28"/>
          <w:szCs w:val="28"/>
        </w:rPr>
      </w:pPr>
      <w:r>
        <w:rPr>
          <w:sz w:val="28"/>
          <w:szCs w:val="28"/>
        </w:rPr>
        <w:t>Аксайского городского</w:t>
      </w:r>
      <w:r w:rsidR="00DF6357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 от 23.09.2013г. № 910</w:t>
      </w:r>
    </w:p>
    <w:p w:rsidR="00093FBF" w:rsidRDefault="00093FBF" w:rsidP="007E757F">
      <w:pPr>
        <w:rPr>
          <w:sz w:val="28"/>
          <w:szCs w:val="28"/>
        </w:rPr>
      </w:pPr>
      <w:r>
        <w:rPr>
          <w:sz w:val="28"/>
          <w:szCs w:val="28"/>
        </w:rPr>
        <w:t xml:space="preserve">«Об утверждении Порядка разработки , реализации и </w:t>
      </w:r>
    </w:p>
    <w:p w:rsidR="00093FBF" w:rsidRDefault="00093FBF" w:rsidP="007E757F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муниципальных программ </w:t>
      </w:r>
    </w:p>
    <w:p w:rsidR="009C73B8" w:rsidRPr="00661F6A" w:rsidRDefault="00093FBF" w:rsidP="007E757F">
      <w:pPr>
        <w:rPr>
          <w:sz w:val="28"/>
          <w:szCs w:val="28"/>
        </w:rPr>
      </w:pPr>
      <w:r>
        <w:rPr>
          <w:sz w:val="28"/>
          <w:szCs w:val="28"/>
        </w:rPr>
        <w:t>Аксайского городского поселения»</w:t>
      </w:r>
    </w:p>
    <w:p w:rsidR="00093FBF" w:rsidRDefault="00093FBF" w:rsidP="00434972">
      <w:pPr>
        <w:ind w:firstLine="1080"/>
        <w:jc w:val="both"/>
        <w:rPr>
          <w:sz w:val="28"/>
          <w:szCs w:val="28"/>
        </w:rPr>
      </w:pPr>
    </w:p>
    <w:p w:rsidR="007E757F" w:rsidRPr="00661F6A" w:rsidRDefault="006A6AF7" w:rsidP="00434972">
      <w:pPr>
        <w:ind w:firstLine="1080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приведений правовых  актов Администрации Аксайского городского поселения в соответствие с действующим законодательством,</w:t>
      </w:r>
      <w:r w:rsidR="00093FBF">
        <w:rPr>
          <w:sz w:val="28"/>
          <w:szCs w:val="28"/>
        </w:rPr>
        <w:t xml:space="preserve"> постановлением Правительства Ростовской области от 31.06.2015г. № 392  «О внесении изменений в постановление Правительства Ростовской области от 31.07.2013г. № 485»,</w:t>
      </w:r>
      <w:r>
        <w:rPr>
          <w:sz w:val="28"/>
          <w:szCs w:val="28"/>
        </w:rPr>
        <w:t>-</w:t>
      </w:r>
    </w:p>
    <w:p w:rsidR="007E757F" w:rsidRPr="00661F6A" w:rsidRDefault="007E757F" w:rsidP="00A27DD1">
      <w:pPr>
        <w:ind w:right="-5" w:firstLine="540"/>
        <w:jc w:val="center"/>
        <w:rPr>
          <w:sz w:val="28"/>
          <w:szCs w:val="28"/>
        </w:rPr>
      </w:pPr>
      <w:r w:rsidRPr="00661F6A">
        <w:rPr>
          <w:sz w:val="28"/>
          <w:szCs w:val="28"/>
        </w:rPr>
        <w:t xml:space="preserve">ПОСТАНОВЛЯЮ:  </w:t>
      </w:r>
    </w:p>
    <w:p w:rsidR="004951C6" w:rsidRDefault="004951C6" w:rsidP="006950EE">
      <w:pPr>
        <w:numPr>
          <w:ilvl w:val="0"/>
          <w:numId w:val="3"/>
        </w:numPr>
        <w:tabs>
          <w:tab w:val="left" w:pos="360"/>
        </w:tabs>
        <w:ind w:left="0"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 Аксайского городского поселения от 23.09.2013г. № 910 «Об утверждении </w:t>
      </w:r>
      <w:r w:rsidR="000B6293">
        <w:rPr>
          <w:sz w:val="28"/>
          <w:szCs w:val="28"/>
        </w:rPr>
        <w:t>Порядка разработки, реализации и оценки эффективности муниципальных программ Аксайского городского поселения» следующие изменения:</w:t>
      </w:r>
    </w:p>
    <w:p w:rsidR="00093FBF" w:rsidRDefault="000B6293" w:rsidP="00093FBF">
      <w:pPr>
        <w:numPr>
          <w:ilvl w:val="1"/>
          <w:numId w:val="3"/>
        </w:numPr>
        <w:tabs>
          <w:tab w:val="left" w:pos="360"/>
        </w:tabs>
        <w:ind w:left="0"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093FBF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093FBF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7F59D4">
        <w:rPr>
          <w:sz w:val="28"/>
          <w:szCs w:val="28"/>
        </w:rPr>
        <w:t xml:space="preserve">раздела 4 </w:t>
      </w:r>
      <w:r w:rsidR="00093FBF">
        <w:rPr>
          <w:sz w:val="28"/>
          <w:szCs w:val="28"/>
        </w:rPr>
        <w:t>изложить в следующей редакции:</w:t>
      </w:r>
    </w:p>
    <w:p w:rsidR="007F59D4" w:rsidRDefault="007F59D4" w:rsidP="007F59D4">
      <w:pPr>
        <w:tabs>
          <w:tab w:val="left" w:pos="36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="00093FBF">
        <w:rPr>
          <w:sz w:val="28"/>
          <w:szCs w:val="28"/>
        </w:rPr>
        <w:t xml:space="preserve">.2. Муниципальные программы, предполагаемые к финансированию начиная с очередного финансового года, а также внесение изменений в ранее утвержденные муниципальные </w:t>
      </w:r>
      <w:r>
        <w:rPr>
          <w:sz w:val="28"/>
          <w:szCs w:val="28"/>
        </w:rPr>
        <w:t xml:space="preserve">программы в части изменения объема бюджетных ассигнований на финансовое обеспечение реализации муниципальных программ на очередной финансовый год и на плановый период, подлежат утверждению Постановлением Администрации Аксайского городского поселения не позднее 01 ноября текущего финансового года.»    </w:t>
      </w:r>
    </w:p>
    <w:p w:rsidR="007F59D4" w:rsidRDefault="007F59D4" w:rsidP="00123329">
      <w:pPr>
        <w:numPr>
          <w:ilvl w:val="1"/>
          <w:numId w:val="3"/>
        </w:numPr>
        <w:tabs>
          <w:tab w:val="left" w:pos="360"/>
        </w:tabs>
        <w:ind w:left="0"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Абзац третий пункта 5.2.   раздела 5 изложить в следующей редакции:</w:t>
      </w:r>
    </w:p>
    <w:p w:rsidR="007F59D4" w:rsidRDefault="007F59D4" w:rsidP="007F59D4">
      <w:pPr>
        <w:tabs>
          <w:tab w:val="left" w:pos="36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«План реализации утверждается Постановлением Администрации Аксайского городского поселения не </w:t>
      </w:r>
      <w:r w:rsidR="00DC2FFA">
        <w:rPr>
          <w:sz w:val="28"/>
          <w:szCs w:val="28"/>
        </w:rPr>
        <w:t xml:space="preserve">позднее 10 рабочих дней со дня утверждения Постановлением Администрации Аксайского городского поселения муниципальной программы и далее </w:t>
      </w:r>
      <w:r w:rsidR="00123329">
        <w:rPr>
          <w:sz w:val="28"/>
          <w:szCs w:val="28"/>
        </w:rPr>
        <w:t>ежегодно, не позднее 1 декабря текущего финансового года.»</w:t>
      </w:r>
    </w:p>
    <w:p w:rsidR="00434972" w:rsidRDefault="007F59D4" w:rsidP="007F59D4">
      <w:pPr>
        <w:tabs>
          <w:tab w:val="left" w:pos="360"/>
        </w:tabs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027B1">
        <w:rPr>
          <w:sz w:val="28"/>
          <w:szCs w:val="28"/>
        </w:rPr>
        <w:t>Опубликовать постановление в информационном бюллетене правовых актов местного самоуправления Администрации Аксайского городского поселения «Аксайские ведомости»  и р</w:t>
      </w:r>
      <w:r w:rsidR="00434972" w:rsidRPr="00661F6A">
        <w:rPr>
          <w:sz w:val="28"/>
          <w:szCs w:val="28"/>
        </w:rPr>
        <w:t>азместить на официальном сайте Администрации Аксайского городского поселения</w:t>
      </w:r>
      <w:r w:rsidR="00B027B1">
        <w:rPr>
          <w:sz w:val="28"/>
          <w:szCs w:val="28"/>
        </w:rPr>
        <w:t xml:space="preserve"> (</w:t>
      </w:r>
      <w:r w:rsidR="00B027B1">
        <w:rPr>
          <w:sz w:val="28"/>
          <w:szCs w:val="28"/>
          <w:lang w:val="en-US"/>
        </w:rPr>
        <w:t>gorod</w:t>
      </w:r>
      <w:r w:rsidR="00B027B1" w:rsidRPr="00B027B1">
        <w:rPr>
          <w:sz w:val="28"/>
          <w:szCs w:val="28"/>
        </w:rPr>
        <w:t>-</w:t>
      </w:r>
      <w:r w:rsidR="00B027B1">
        <w:rPr>
          <w:sz w:val="28"/>
          <w:szCs w:val="28"/>
          <w:lang w:val="en-US"/>
        </w:rPr>
        <w:t>aksay</w:t>
      </w:r>
      <w:r w:rsidR="00434972" w:rsidRPr="00661F6A">
        <w:rPr>
          <w:sz w:val="28"/>
          <w:szCs w:val="28"/>
        </w:rPr>
        <w:t>.</w:t>
      </w:r>
      <w:r w:rsidR="00B027B1">
        <w:rPr>
          <w:sz w:val="28"/>
          <w:szCs w:val="28"/>
          <w:lang w:val="en-US"/>
        </w:rPr>
        <w:t>ru</w:t>
      </w:r>
      <w:r w:rsidR="00B027B1" w:rsidRPr="00B027B1">
        <w:rPr>
          <w:sz w:val="28"/>
          <w:szCs w:val="28"/>
        </w:rPr>
        <w:t>)</w:t>
      </w:r>
      <w:r w:rsidR="00B027B1">
        <w:rPr>
          <w:sz w:val="28"/>
          <w:szCs w:val="28"/>
        </w:rPr>
        <w:t>.</w:t>
      </w:r>
    </w:p>
    <w:p w:rsidR="00434972" w:rsidRPr="006950EE" w:rsidRDefault="007F59D4" w:rsidP="007F59D4">
      <w:pPr>
        <w:ind w:left="360" w:right="-5" w:firstLine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950EE" w:rsidRPr="006950EE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434972" w:rsidRPr="00661F6A" w:rsidRDefault="007F59D4" w:rsidP="006950EE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4972" w:rsidRPr="00661F6A">
        <w:rPr>
          <w:sz w:val="28"/>
          <w:szCs w:val="28"/>
        </w:rPr>
        <w:t>.Контроль за выполнением настоящего постановления возложить на заместителя Главы Аксайского городского поселения Калинину О.А.</w:t>
      </w:r>
    </w:p>
    <w:p w:rsidR="00123329" w:rsidRDefault="00123329" w:rsidP="00123329">
      <w:pPr>
        <w:ind w:right="-5"/>
        <w:jc w:val="both"/>
        <w:rPr>
          <w:sz w:val="28"/>
          <w:szCs w:val="28"/>
        </w:rPr>
      </w:pPr>
    </w:p>
    <w:p w:rsidR="00E3449D" w:rsidRPr="00661F6A" w:rsidRDefault="007E757F" w:rsidP="00123329">
      <w:pPr>
        <w:ind w:right="-5"/>
        <w:rPr>
          <w:b/>
          <w:sz w:val="28"/>
          <w:szCs w:val="28"/>
        </w:rPr>
      </w:pPr>
      <w:r w:rsidRPr="00661F6A">
        <w:rPr>
          <w:b/>
          <w:sz w:val="28"/>
          <w:szCs w:val="28"/>
        </w:rPr>
        <w:t>Глава Аксайского</w:t>
      </w:r>
    </w:p>
    <w:p w:rsidR="007E757F" w:rsidRPr="00661F6A" w:rsidRDefault="007E757F" w:rsidP="009C73B8">
      <w:pPr>
        <w:jc w:val="both"/>
        <w:rPr>
          <w:b/>
          <w:sz w:val="28"/>
          <w:szCs w:val="28"/>
        </w:rPr>
      </w:pPr>
      <w:r w:rsidRPr="00661F6A">
        <w:rPr>
          <w:b/>
          <w:sz w:val="28"/>
          <w:szCs w:val="28"/>
        </w:rPr>
        <w:t xml:space="preserve">городского поселения                             </w:t>
      </w:r>
      <w:r w:rsidR="00E3449D" w:rsidRPr="00661F6A">
        <w:rPr>
          <w:b/>
          <w:sz w:val="28"/>
          <w:szCs w:val="28"/>
        </w:rPr>
        <w:t xml:space="preserve"> </w:t>
      </w:r>
      <w:r w:rsidR="009C73B8" w:rsidRPr="00661F6A">
        <w:rPr>
          <w:b/>
          <w:sz w:val="28"/>
          <w:szCs w:val="28"/>
        </w:rPr>
        <w:t xml:space="preserve">               </w:t>
      </w:r>
      <w:r w:rsidR="00E3449D" w:rsidRPr="00661F6A">
        <w:rPr>
          <w:b/>
          <w:sz w:val="28"/>
          <w:szCs w:val="28"/>
        </w:rPr>
        <w:t xml:space="preserve">           </w:t>
      </w:r>
      <w:r w:rsidRPr="00661F6A">
        <w:rPr>
          <w:b/>
          <w:sz w:val="28"/>
          <w:szCs w:val="28"/>
        </w:rPr>
        <w:t xml:space="preserve"> </w:t>
      </w:r>
      <w:r w:rsidR="00123329">
        <w:rPr>
          <w:b/>
          <w:sz w:val="28"/>
          <w:szCs w:val="28"/>
        </w:rPr>
        <w:t xml:space="preserve">                </w:t>
      </w:r>
      <w:r w:rsidRPr="00661F6A">
        <w:rPr>
          <w:b/>
          <w:sz w:val="28"/>
          <w:szCs w:val="28"/>
        </w:rPr>
        <w:t xml:space="preserve">      </w:t>
      </w:r>
      <w:r w:rsidR="00434972" w:rsidRPr="00661F6A">
        <w:rPr>
          <w:b/>
          <w:sz w:val="28"/>
          <w:szCs w:val="28"/>
        </w:rPr>
        <w:t>А.В. Головин</w:t>
      </w:r>
    </w:p>
    <w:p w:rsidR="003F3976" w:rsidRPr="00123329" w:rsidRDefault="00A27DD1" w:rsidP="00123329">
      <w:pPr>
        <w:ind w:right="-5"/>
        <w:rPr>
          <w:sz w:val="16"/>
          <w:szCs w:val="16"/>
        </w:rPr>
      </w:pPr>
      <w:r w:rsidRPr="00123329">
        <w:rPr>
          <w:sz w:val="16"/>
          <w:szCs w:val="16"/>
        </w:rPr>
        <w:t>Постановлени</w:t>
      </w:r>
      <w:r w:rsidR="006950EE" w:rsidRPr="00123329">
        <w:rPr>
          <w:sz w:val="16"/>
          <w:szCs w:val="16"/>
        </w:rPr>
        <w:t>е</w:t>
      </w:r>
      <w:r w:rsidR="00000A7A" w:rsidRPr="00123329">
        <w:rPr>
          <w:sz w:val="16"/>
          <w:szCs w:val="16"/>
        </w:rPr>
        <w:t xml:space="preserve"> </w:t>
      </w:r>
      <w:r w:rsidRPr="00123329">
        <w:rPr>
          <w:sz w:val="16"/>
          <w:szCs w:val="16"/>
        </w:rPr>
        <w:t xml:space="preserve"> вносит </w:t>
      </w:r>
      <w:r w:rsidR="00434972" w:rsidRPr="00123329">
        <w:rPr>
          <w:sz w:val="16"/>
          <w:szCs w:val="16"/>
        </w:rPr>
        <w:t xml:space="preserve"> сектор экономи</w:t>
      </w:r>
      <w:r w:rsidR="006950EE" w:rsidRPr="00123329">
        <w:rPr>
          <w:sz w:val="16"/>
          <w:szCs w:val="16"/>
        </w:rPr>
        <w:t>ки и инвестиций</w:t>
      </w:r>
    </w:p>
    <w:sectPr w:rsidR="003F3976" w:rsidRPr="00123329" w:rsidSect="00123329">
      <w:pgSz w:w="11906" w:h="16838"/>
      <w:pgMar w:top="0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3630"/>
    <w:multiLevelType w:val="multilevel"/>
    <w:tmpl w:val="B204C9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946053D"/>
    <w:multiLevelType w:val="multilevel"/>
    <w:tmpl w:val="294EE9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C356F7A"/>
    <w:multiLevelType w:val="hybridMultilevel"/>
    <w:tmpl w:val="91BC7E82"/>
    <w:lvl w:ilvl="0" w:tplc="A6E2A154">
      <w:start w:val="1"/>
      <w:numFmt w:val="decimal"/>
      <w:lvlText w:val="%1."/>
      <w:lvlJc w:val="left"/>
      <w:pPr>
        <w:ind w:left="2760" w:hanging="1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757F"/>
    <w:rsid w:val="00000A7A"/>
    <w:rsid w:val="000279D0"/>
    <w:rsid w:val="0005774B"/>
    <w:rsid w:val="00093FBF"/>
    <w:rsid w:val="000B6293"/>
    <w:rsid w:val="000D0960"/>
    <w:rsid w:val="00123329"/>
    <w:rsid w:val="00276779"/>
    <w:rsid w:val="002A26AD"/>
    <w:rsid w:val="002C37D5"/>
    <w:rsid w:val="002E773A"/>
    <w:rsid w:val="00306088"/>
    <w:rsid w:val="0031449A"/>
    <w:rsid w:val="003A63E6"/>
    <w:rsid w:val="003F3976"/>
    <w:rsid w:val="00404917"/>
    <w:rsid w:val="00434972"/>
    <w:rsid w:val="004951C6"/>
    <w:rsid w:val="004C38B1"/>
    <w:rsid w:val="005F02EE"/>
    <w:rsid w:val="00661F6A"/>
    <w:rsid w:val="006950EE"/>
    <w:rsid w:val="006A6AF7"/>
    <w:rsid w:val="006C5E0B"/>
    <w:rsid w:val="006D0982"/>
    <w:rsid w:val="006F47B4"/>
    <w:rsid w:val="00736BE5"/>
    <w:rsid w:val="00795229"/>
    <w:rsid w:val="007A01AF"/>
    <w:rsid w:val="007A172F"/>
    <w:rsid w:val="007E757F"/>
    <w:rsid w:val="007F59D4"/>
    <w:rsid w:val="00871CC8"/>
    <w:rsid w:val="008F30F4"/>
    <w:rsid w:val="00984F70"/>
    <w:rsid w:val="009C73B8"/>
    <w:rsid w:val="009E2328"/>
    <w:rsid w:val="00A27DD1"/>
    <w:rsid w:val="00A4325D"/>
    <w:rsid w:val="00B027B1"/>
    <w:rsid w:val="00B27E70"/>
    <w:rsid w:val="00BC53C7"/>
    <w:rsid w:val="00BC7C58"/>
    <w:rsid w:val="00C16D5B"/>
    <w:rsid w:val="00C70525"/>
    <w:rsid w:val="00CD3512"/>
    <w:rsid w:val="00CD662B"/>
    <w:rsid w:val="00CF688C"/>
    <w:rsid w:val="00D03B84"/>
    <w:rsid w:val="00D36767"/>
    <w:rsid w:val="00D902A6"/>
    <w:rsid w:val="00DC2FFA"/>
    <w:rsid w:val="00DF6357"/>
    <w:rsid w:val="00E3449D"/>
    <w:rsid w:val="00E415CA"/>
    <w:rsid w:val="00FB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75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7E757F"/>
    <w:pPr>
      <w:tabs>
        <w:tab w:val="left" w:pos="284"/>
        <w:tab w:val="left" w:pos="567"/>
      </w:tabs>
      <w:spacing w:line="216" w:lineRule="auto"/>
      <w:jc w:val="both"/>
    </w:pPr>
    <w:rPr>
      <w:color w:val="000000"/>
    </w:rPr>
  </w:style>
  <w:style w:type="paragraph" w:customStyle="1" w:styleId="ConsPlusTitle">
    <w:name w:val="ConsPlusTitle"/>
    <w:rsid w:val="007E757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7E757F"/>
    <w:pPr>
      <w:spacing w:after="120" w:line="480" w:lineRule="auto"/>
      <w:ind w:left="283"/>
    </w:pPr>
  </w:style>
  <w:style w:type="paragraph" w:styleId="a3">
    <w:name w:val="Balloon Text"/>
    <w:basedOn w:val="a"/>
    <w:link w:val="a4"/>
    <w:rsid w:val="006950E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6950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3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mashburo</cp:lastModifiedBy>
  <cp:revision>3</cp:revision>
  <cp:lastPrinted>2015-10-13T13:42:00Z</cp:lastPrinted>
  <dcterms:created xsi:type="dcterms:W3CDTF">2015-10-13T13:42:00Z</dcterms:created>
  <dcterms:modified xsi:type="dcterms:W3CDTF">2015-10-19T06:56:00Z</dcterms:modified>
</cp:coreProperties>
</file>