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6B49BF" w:rsidRDefault="006B49BF">
      <w:pPr>
        <w:pStyle w:val="21"/>
        <w:ind w:firstLine="0"/>
        <w:jc w:val="center"/>
        <w:rPr>
          <w:b/>
          <w:sz w:val="28"/>
          <w:szCs w:val="28"/>
        </w:rPr>
      </w:pPr>
    </w:p>
    <w:p w:rsidR="00F97E44" w:rsidRPr="003031C3" w:rsidRDefault="00F97E44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F97E44" w:rsidRPr="003031C3" w:rsidRDefault="00F97E44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F97E44" w:rsidRPr="003031C3" w:rsidRDefault="00D66803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Pr="003031C3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E21406" w:rsidRPr="003031C3" w:rsidRDefault="00E21406" w:rsidP="00E21406">
      <w:pPr>
        <w:rPr>
          <w:sz w:val="27"/>
          <w:szCs w:val="27"/>
        </w:rPr>
      </w:pPr>
    </w:p>
    <w:p w:rsidR="00F97E44" w:rsidRPr="003031C3" w:rsidRDefault="003031C3" w:rsidP="00E9637B">
      <w:pPr>
        <w:ind w:firstLine="709"/>
        <w:rPr>
          <w:sz w:val="27"/>
          <w:szCs w:val="27"/>
        </w:rPr>
      </w:pPr>
      <w:r w:rsidRPr="003031C3">
        <w:rPr>
          <w:sz w:val="27"/>
          <w:szCs w:val="27"/>
        </w:rPr>
        <w:t>22.08.</w:t>
      </w:r>
      <w:r w:rsidR="006D5941" w:rsidRPr="003031C3">
        <w:rPr>
          <w:sz w:val="27"/>
          <w:szCs w:val="27"/>
        </w:rPr>
        <w:t>2013</w:t>
      </w:r>
      <w:r w:rsidR="00395DA1" w:rsidRPr="003031C3">
        <w:rPr>
          <w:sz w:val="27"/>
          <w:szCs w:val="27"/>
        </w:rPr>
        <w:t>г</w:t>
      </w:r>
      <w:r w:rsidR="00087AF8" w:rsidRPr="003031C3">
        <w:rPr>
          <w:sz w:val="27"/>
          <w:szCs w:val="27"/>
        </w:rPr>
        <w:t>.</w:t>
      </w:r>
      <w:r w:rsidR="004879C5">
        <w:rPr>
          <w:sz w:val="27"/>
          <w:szCs w:val="27"/>
        </w:rPr>
        <w:t xml:space="preserve">                       </w:t>
      </w:r>
      <w:r w:rsidR="003220EC" w:rsidRPr="003031C3">
        <w:rPr>
          <w:sz w:val="27"/>
          <w:szCs w:val="27"/>
        </w:rPr>
        <w:tab/>
      </w:r>
      <w:r w:rsidR="004879C5">
        <w:rPr>
          <w:sz w:val="27"/>
          <w:szCs w:val="27"/>
        </w:rPr>
        <w:t xml:space="preserve"> </w:t>
      </w:r>
      <w:r w:rsidR="00F97E44" w:rsidRPr="003031C3">
        <w:rPr>
          <w:sz w:val="27"/>
          <w:szCs w:val="27"/>
        </w:rPr>
        <w:t xml:space="preserve">г.  Аксай    </w:t>
      </w:r>
      <w:r w:rsidR="00F97E44" w:rsidRPr="003031C3">
        <w:rPr>
          <w:sz w:val="27"/>
          <w:szCs w:val="27"/>
        </w:rPr>
        <w:tab/>
        <w:t xml:space="preserve">   </w:t>
      </w:r>
      <w:r w:rsidR="004879C5">
        <w:rPr>
          <w:sz w:val="27"/>
          <w:szCs w:val="27"/>
        </w:rPr>
        <w:t xml:space="preserve">                   </w:t>
      </w:r>
      <w:r w:rsidR="00F97E44" w:rsidRPr="003031C3">
        <w:rPr>
          <w:sz w:val="27"/>
          <w:szCs w:val="27"/>
        </w:rPr>
        <w:t xml:space="preserve">   </w:t>
      </w:r>
      <w:r w:rsidR="004879C5">
        <w:rPr>
          <w:sz w:val="27"/>
          <w:szCs w:val="27"/>
        </w:rPr>
        <w:t xml:space="preserve">                </w:t>
      </w:r>
      <w:r w:rsidR="00F97E44" w:rsidRPr="003031C3">
        <w:rPr>
          <w:sz w:val="27"/>
          <w:szCs w:val="27"/>
        </w:rPr>
        <w:t xml:space="preserve"> № </w:t>
      </w:r>
      <w:r w:rsidRPr="003031C3">
        <w:rPr>
          <w:sz w:val="27"/>
          <w:szCs w:val="27"/>
        </w:rPr>
        <w:t>765</w:t>
      </w:r>
    </w:p>
    <w:p w:rsidR="00ED63C0" w:rsidRPr="003031C3" w:rsidRDefault="004879C5" w:rsidP="00E9637B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730582" w:rsidRPr="003031C3" w:rsidRDefault="00730582" w:rsidP="00730582">
      <w:pPr>
        <w:ind w:right="4392" w:firstLine="426"/>
        <w:jc w:val="both"/>
        <w:rPr>
          <w:sz w:val="27"/>
          <w:szCs w:val="27"/>
        </w:rPr>
      </w:pPr>
      <w:r w:rsidRPr="003031C3">
        <w:rPr>
          <w:bCs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Pr="003031C3">
        <w:rPr>
          <w:sz w:val="27"/>
          <w:szCs w:val="27"/>
        </w:rPr>
        <w:t>«Подготовка в установленном порядке и выдача градостроительных планов земельных участков»</w:t>
      </w:r>
    </w:p>
    <w:p w:rsidR="00730582" w:rsidRPr="003031C3" w:rsidRDefault="00730582" w:rsidP="00730582">
      <w:pPr>
        <w:ind w:firstLine="426"/>
        <w:jc w:val="center"/>
        <w:rPr>
          <w:bCs/>
          <w:sz w:val="27"/>
          <w:szCs w:val="27"/>
        </w:rPr>
      </w:pPr>
    </w:p>
    <w:p w:rsidR="00730582" w:rsidRPr="003031C3" w:rsidRDefault="00730582" w:rsidP="00730582">
      <w:pPr>
        <w:jc w:val="both"/>
        <w:rPr>
          <w:sz w:val="27"/>
          <w:szCs w:val="27"/>
        </w:rPr>
      </w:pPr>
      <w:r w:rsidRPr="003031C3">
        <w:rPr>
          <w:sz w:val="27"/>
          <w:szCs w:val="27"/>
        </w:rPr>
        <w:t xml:space="preserve">      В соответствии со статьёй 12 Федерального закона от 27.07.2010 г. № 210-ФЗ «Об организации предоставления государственных и муниципальных услуг»; Градостроительным кодексом РФ от 29.12.2004 №190-ФЗ; </w:t>
      </w:r>
      <w:r w:rsidRPr="003031C3">
        <w:rPr>
          <w:rFonts w:eastAsia="Calibri"/>
          <w:sz w:val="27"/>
          <w:szCs w:val="27"/>
        </w:rPr>
        <w:t>Уставом муниципального образования «Аксайское городское поселение»; Генеральным планом и Правилами землепользования и застройки Аксайского городского поселения; Положением о порядке подготовки, утверждения, регистрации и выдачи градостроительных планов земельных участков на территории Аксайского городского поселения, утвержденного Постановлением Администрации Аксайского городского поселения от 02.11.2011 г. № 513,</w:t>
      </w:r>
      <w:r w:rsidRPr="003031C3">
        <w:rPr>
          <w:sz w:val="27"/>
          <w:szCs w:val="27"/>
        </w:rPr>
        <w:t>-</w:t>
      </w:r>
    </w:p>
    <w:p w:rsidR="00730582" w:rsidRPr="003031C3" w:rsidRDefault="00730582" w:rsidP="00730582">
      <w:pPr>
        <w:ind w:firstLine="720"/>
        <w:jc w:val="both"/>
        <w:rPr>
          <w:sz w:val="27"/>
          <w:szCs w:val="27"/>
        </w:rPr>
      </w:pPr>
    </w:p>
    <w:p w:rsidR="00730582" w:rsidRPr="003031C3" w:rsidRDefault="00730582" w:rsidP="00730582">
      <w:pPr>
        <w:ind w:firstLine="709"/>
        <w:jc w:val="center"/>
        <w:rPr>
          <w:b/>
          <w:bCs/>
          <w:sz w:val="27"/>
          <w:szCs w:val="27"/>
        </w:rPr>
      </w:pPr>
      <w:r w:rsidRPr="003031C3">
        <w:rPr>
          <w:b/>
          <w:bCs/>
          <w:sz w:val="27"/>
          <w:szCs w:val="27"/>
        </w:rPr>
        <w:t>ПОСТАНОВЛЯЕТ:</w:t>
      </w:r>
    </w:p>
    <w:p w:rsidR="00730582" w:rsidRPr="003031C3" w:rsidRDefault="00730582" w:rsidP="00730582">
      <w:pPr>
        <w:ind w:firstLine="426"/>
        <w:jc w:val="both"/>
        <w:rPr>
          <w:bCs/>
          <w:sz w:val="27"/>
          <w:szCs w:val="27"/>
        </w:rPr>
      </w:pPr>
    </w:p>
    <w:p w:rsidR="00730582" w:rsidRPr="003031C3" w:rsidRDefault="00730582" w:rsidP="00730582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3031C3">
        <w:rPr>
          <w:sz w:val="27"/>
          <w:szCs w:val="27"/>
        </w:rPr>
        <w:t xml:space="preserve">Утвердить </w:t>
      </w:r>
      <w:r w:rsidRPr="003031C3">
        <w:rPr>
          <w:bCs/>
          <w:sz w:val="27"/>
          <w:szCs w:val="27"/>
        </w:rPr>
        <w:t xml:space="preserve">Административный регламент по предоставлению муниципальной услуги </w:t>
      </w:r>
      <w:r w:rsidRPr="003031C3">
        <w:rPr>
          <w:sz w:val="27"/>
          <w:szCs w:val="27"/>
        </w:rPr>
        <w:t>«Подготовка в установленном порядке и выдача градостроительных планов земельных участков»</w:t>
      </w:r>
    </w:p>
    <w:p w:rsidR="00730582" w:rsidRPr="003031C3" w:rsidRDefault="00730582" w:rsidP="00730582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3031C3">
        <w:rPr>
          <w:sz w:val="27"/>
          <w:szCs w:val="27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730582" w:rsidRPr="003031C3" w:rsidRDefault="00730582" w:rsidP="00730582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3031C3">
        <w:rPr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Pr="003031C3">
        <w:rPr>
          <w:sz w:val="27"/>
          <w:szCs w:val="27"/>
        </w:rPr>
        <w:t>Аксайского</w:t>
      </w:r>
      <w:proofErr w:type="spellEnd"/>
      <w:r w:rsidRPr="003031C3">
        <w:rPr>
          <w:sz w:val="27"/>
          <w:szCs w:val="27"/>
        </w:rPr>
        <w:t xml:space="preserve"> городского поселения </w:t>
      </w:r>
      <w:proofErr w:type="spellStart"/>
      <w:r w:rsidRPr="003031C3">
        <w:rPr>
          <w:sz w:val="27"/>
          <w:szCs w:val="27"/>
          <w:lang w:val="en-US"/>
        </w:rPr>
        <w:t>aksaycity</w:t>
      </w:r>
      <w:proofErr w:type="spellEnd"/>
      <w:r w:rsidRPr="003031C3">
        <w:rPr>
          <w:sz w:val="27"/>
          <w:szCs w:val="27"/>
        </w:rPr>
        <w:t>.</w:t>
      </w:r>
      <w:proofErr w:type="spellStart"/>
      <w:r w:rsidRPr="003031C3">
        <w:rPr>
          <w:sz w:val="27"/>
          <w:szCs w:val="27"/>
          <w:lang w:val="en-US"/>
        </w:rPr>
        <w:t>aksayland</w:t>
      </w:r>
      <w:proofErr w:type="spellEnd"/>
      <w:r w:rsidRPr="003031C3">
        <w:rPr>
          <w:sz w:val="27"/>
          <w:szCs w:val="27"/>
        </w:rPr>
        <w:t>.</w:t>
      </w:r>
      <w:proofErr w:type="spellStart"/>
      <w:r w:rsidRPr="003031C3">
        <w:rPr>
          <w:sz w:val="27"/>
          <w:szCs w:val="27"/>
          <w:lang w:val="en-US"/>
        </w:rPr>
        <w:t>ru</w:t>
      </w:r>
      <w:proofErr w:type="spellEnd"/>
      <w:r w:rsidRPr="003031C3">
        <w:rPr>
          <w:sz w:val="27"/>
          <w:szCs w:val="27"/>
        </w:rPr>
        <w:t xml:space="preserve">. </w:t>
      </w:r>
    </w:p>
    <w:p w:rsidR="00730582" w:rsidRPr="003031C3" w:rsidRDefault="00730582" w:rsidP="00730582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3031C3">
        <w:rPr>
          <w:sz w:val="27"/>
          <w:szCs w:val="27"/>
        </w:rPr>
        <w:t>Контроль за исполнением настоящего постановления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6B49BF" w:rsidRPr="003031C3" w:rsidRDefault="006B49BF" w:rsidP="009B3190">
      <w:pPr>
        <w:jc w:val="both"/>
        <w:rPr>
          <w:b/>
          <w:sz w:val="27"/>
          <w:szCs w:val="27"/>
        </w:rPr>
      </w:pPr>
    </w:p>
    <w:p w:rsidR="009B77C7" w:rsidRPr="003031C3" w:rsidRDefault="009B77C7" w:rsidP="009B3190">
      <w:pPr>
        <w:jc w:val="both"/>
        <w:rPr>
          <w:b/>
          <w:sz w:val="27"/>
          <w:szCs w:val="27"/>
        </w:rPr>
      </w:pPr>
    </w:p>
    <w:p w:rsidR="00F97E44" w:rsidRPr="003031C3" w:rsidRDefault="00F97E44" w:rsidP="009B3190">
      <w:pPr>
        <w:jc w:val="both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городского поселения</w:t>
      </w:r>
      <w:r w:rsidRPr="003031C3">
        <w:rPr>
          <w:b/>
          <w:sz w:val="27"/>
          <w:szCs w:val="27"/>
        </w:rPr>
        <w:tab/>
      </w:r>
      <w:r w:rsidRPr="003031C3">
        <w:rPr>
          <w:b/>
          <w:sz w:val="27"/>
          <w:szCs w:val="27"/>
        </w:rPr>
        <w:tab/>
      </w:r>
      <w:r w:rsidRPr="003031C3">
        <w:rPr>
          <w:b/>
          <w:sz w:val="27"/>
          <w:szCs w:val="27"/>
        </w:rPr>
        <w:tab/>
      </w:r>
      <w:r w:rsidR="00D3328B" w:rsidRPr="003031C3">
        <w:rPr>
          <w:b/>
          <w:sz w:val="27"/>
          <w:szCs w:val="27"/>
        </w:rPr>
        <w:tab/>
      </w:r>
      <w:r w:rsidR="004879C5">
        <w:rPr>
          <w:b/>
          <w:sz w:val="27"/>
          <w:szCs w:val="27"/>
        </w:rPr>
        <w:t xml:space="preserve">                               </w:t>
      </w:r>
      <w:r w:rsidR="00235957" w:rsidRPr="003031C3">
        <w:rPr>
          <w:b/>
          <w:sz w:val="27"/>
          <w:szCs w:val="27"/>
        </w:rPr>
        <w:tab/>
      </w:r>
      <w:r w:rsidRPr="003031C3">
        <w:rPr>
          <w:b/>
          <w:sz w:val="27"/>
          <w:szCs w:val="27"/>
        </w:rPr>
        <w:t xml:space="preserve">  А.В. Головин</w:t>
      </w: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7A0576" w:rsidTr="006A4D3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</w:tr>
      <w:tr w:rsidR="007A0576" w:rsidTr="006A4D3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pPr>
              <w:jc w:val="both"/>
            </w:pPr>
            <w:r>
              <w:t xml:space="preserve">к постановлению </w:t>
            </w:r>
          </w:p>
          <w:p w:rsidR="007A0576" w:rsidRDefault="007A0576" w:rsidP="006A4D31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7A0576" w:rsidTr="006A4D3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pPr>
              <w:pStyle w:val="ad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</w:tr>
    </w:tbl>
    <w:p w:rsidR="007A0576" w:rsidRDefault="007A0576" w:rsidP="007A0576">
      <w:pPr>
        <w:rPr>
          <w:sz w:val="20"/>
          <w:szCs w:val="22"/>
        </w:rPr>
      </w:pPr>
    </w:p>
    <w:p w:rsidR="007A0576" w:rsidRPr="00676951" w:rsidRDefault="007A0576" w:rsidP="007A0576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7A0576" w:rsidRPr="00676951" w:rsidRDefault="007A0576" w:rsidP="007A0576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7A0576" w:rsidRPr="00676951" w:rsidRDefault="007A0576" w:rsidP="007A0576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«Подготовка в установленном порядке и выдача градостроительных планов земельных участков»</w:t>
      </w:r>
    </w:p>
    <w:p w:rsidR="007A0576" w:rsidRPr="00CC0125" w:rsidRDefault="007A0576" w:rsidP="007A0576">
      <w:pPr>
        <w:tabs>
          <w:tab w:val="left" w:pos="6435"/>
        </w:tabs>
        <w:ind w:firstLine="595"/>
        <w:rPr>
          <w:szCs w:val="28"/>
        </w:rPr>
      </w:pPr>
      <w:r>
        <w:rPr>
          <w:szCs w:val="28"/>
        </w:rPr>
        <w:tab/>
      </w:r>
    </w:p>
    <w:p w:rsidR="007A0576" w:rsidRPr="00676951" w:rsidRDefault="007A0576" w:rsidP="007A0576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7A0576" w:rsidRPr="00CC0125" w:rsidRDefault="007A0576" w:rsidP="007A0576">
      <w:pPr>
        <w:ind w:firstLine="595"/>
        <w:jc w:val="center"/>
        <w:rPr>
          <w:szCs w:val="28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«Подготовка в установленном порядке и выдача градостроительных планов земельных участков»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</w:t>
      </w:r>
      <w:proofErr w:type="gramStart"/>
      <w:r w:rsidRPr="00676951">
        <w:rPr>
          <w:sz w:val="28"/>
          <w:szCs w:val="28"/>
        </w:rPr>
        <w:t xml:space="preserve">   (</w:t>
      </w:r>
      <w:proofErr w:type="gramEnd"/>
      <w:r w:rsidRPr="00676951">
        <w:rPr>
          <w:sz w:val="28"/>
          <w:szCs w:val="28"/>
        </w:rPr>
        <w:t>далее - Администрация ).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7A0576" w:rsidRDefault="007A0576" w:rsidP="007A0576">
      <w:pPr>
        <w:rPr>
          <w:sz w:val="20"/>
          <w:szCs w:val="22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7A0576" w:rsidRPr="00CC0125" w:rsidRDefault="007A0576" w:rsidP="007A0576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</w:rPr>
      </w:pPr>
      <w:r w:rsidRPr="00676951">
        <w:rPr>
          <w:sz w:val="28"/>
          <w:szCs w:val="28"/>
        </w:rPr>
        <w:t xml:space="preserve">- </w:t>
      </w:r>
      <w:r w:rsidRPr="00676951">
        <w:rPr>
          <w:sz w:val="28"/>
        </w:rPr>
        <w:t>Градостроительным кодексом РФ от 29.12.2004 №190-ФЗ;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 w:rsidRPr="00676951">
        <w:rPr>
          <w:rFonts w:eastAsia="Calibri"/>
          <w:sz w:val="28"/>
          <w:szCs w:val="28"/>
        </w:rPr>
        <w:t>Уставом муниципального образования «</w:t>
      </w:r>
      <w:proofErr w:type="spellStart"/>
      <w:r w:rsidRPr="00676951">
        <w:rPr>
          <w:rFonts w:eastAsia="Calibri"/>
          <w:sz w:val="28"/>
          <w:szCs w:val="28"/>
        </w:rPr>
        <w:t>Аксайское</w:t>
      </w:r>
      <w:proofErr w:type="spellEnd"/>
      <w:r w:rsidRPr="00676951">
        <w:rPr>
          <w:rFonts w:eastAsia="Calibri"/>
          <w:sz w:val="28"/>
          <w:szCs w:val="28"/>
        </w:rPr>
        <w:t xml:space="preserve"> городское поселение»;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rFonts w:eastAsia="Calibri"/>
          <w:sz w:val="28"/>
          <w:szCs w:val="28"/>
        </w:rPr>
        <w:t xml:space="preserve">- Генеральным планом и Правилами землепользования и застройки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городского поселения;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rFonts w:eastAsia="Calibri"/>
          <w:sz w:val="28"/>
          <w:szCs w:val="28"/>
        </w:rPr>
      </w:pPr>
      <w:r w:rsidRPr="00676951">
        <w:rPr>
          <w:rFonts w:eastAsia="Calibri"/>
          <w:szCs w:val="28"/>
        </w:rPr>
        <w:t xml:space="preserve">- </w:t>
      </w:r>
      <w:r w:rsidRPr="00676951">
        <w:rPr>
          <w:rFonts w:eastAsia="Calibri"/>
          <w:sz w:val="28"/>
          <w:szCs w:val="28"/>
        </w:rPr>
        <w:t xml:space="preserve">Положением о порядке подготовки, утверждения, регистрации и выдачи градостроительных планов земельных участков на территории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городского поселения, утвержденного Постановлением Администрации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городского поселения от 02.11.2011 г. № 513.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676951">
        <w:rPr>
          <w:sz w:val="28"/>
          <w:szCs w:val="28"/>
        </w:rPr>
        <w:t>Подготовка в установленном порядке и выдача градостроительных планов земельных участков»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7A0576" w:rsidRPr="00676951" w:rsidRDefault="007A0576" w:rsidP="007A0576">
      <w:pPr>
        <w:spacing w:line="276" w:lineRule="auto"/>
        <w:ind w:left="-426" w:firstLine="426"/>
        <w:rPr>
          <w:sz w:val="22"/>
          <w:szCs w:val="22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градостроительного плана земельного участка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Оформление градостроительного плана земельного участка производится в течение 30 календарных дней с момента подачи заявления.</w:t>
      </w: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Выдача утвержденного градостроительного плана земельного участка.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7A0576" w:rsidRPr="00676951" w:rsidRDefault="007A0576" w:rsidP="007A0576">
      <w:pPr>
        <w:spacing w:line="276" w:lineRule="auto"/>
        <w:ind w:left="-426" w:firstLine="426"/>
        <w:rPr>
          <w:sz w:val="22"/>
          <w:szCs w:val="22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7A0576" w:rsidRPr="00676951" w:rsidRDefault="007A0576" w:rsidP="007A0576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A0576" w:rsidRDefault="007A0576" w:rsidP="007A0576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A0576" w:rsidRPr="00676951" w:rsidRDefault="007A0576" w:rsidP="007A057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A0576" w:rsidRPr="00CC0125" w:rsidRDefault="007A0576" w:rsidP="007A0576">
      <w:pPr>
        <w:snapToGrid w:val="0"/>
        <w:ind w:firstLine="595"/>
        <w:jc w:val="center"/>
        <w:rPr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заявителя, имеющего намерение получить градостроительный план земельного участка.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7A0576" w:rsidRPr="00676951" w:rsidRDefault="007A0576" w:rsidP="007A057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подготовки распоряжения градостроительного плана земельного участка;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утверждения градостроительного плана земельного участка.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 результатам рассмотрения заявления Администрация в пределах своих полномочий утверждает градостроительный план земельного участка или отказывает в предоставлении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Результатом исполнения муниципальной услуги является выдача утвержденного градостроительного плана земельного участка.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7A0576" w:rsidRPr="00CC0125" w:rsidRDefault="007A0576" w:rsidP="007A057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7A0576" w:rsidRPr="00676951" w:rsidRDefault="007A0576" w:rsidP="007A0576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7A0576" w:rsidRPr="00CC0125" w:rsidRDefault="007A0576" w:rsidP="007A0576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A0576" w:rsidRDefault="007A0576" w:rsidP="007A0576">
      <w:pPr>
        <w:rPr>
          <w:sz w:val="20"/>
          <w:szCs w:val="22"/>
        </w:rPr>
      </w:pPr>
    </w:p>
    <w:p w:rsidR="007A0576" w:rsidRPr="00676951" w:rsidRDefault="007A0576" w:rsidP="007A057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7A0576" w:rsidRPr="00676951" w:rsidRDefault="007A0576" w:rsidP="007A057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7A0576" w:rsidRPr="00676951" w:rsidRDefault="007A0576" w:rsidP="007A057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7A0576" w:rsidRPr="00676951" w:rsidRDefault="007A0576" w:rsidP="007A0576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7A0576" w:rsidRDefault="007A0576" w:rsidP="007A0576">
      <w:pPr>
        <w:jc w:val="center"/>
        <w:rPr>
          <w:szCs w:val="28"/>
        </w:rPr>
      </w:pP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0576" w:rsidRPr="00676951" w:rsidRDefault="007A0576" w:rsidP="007A0576">
      <w:pPr>
        <w:spacing w:line="276" w:lineRule="auto"/>
        <w:jc w:val="both"/>
        <w:rPr>
          <w:sz w:val="28"/>
          <w:szCs w:val="22"/>
        </w:rPr>
      </w:pPr>
    </w:p>
    <w:p w:rsidR="007A0576" w:rsidRPr="00676951" w:rsidRDefault="007A0576" w:rsidP="007A0576">
      <w:pPr>
        <w:spacing w:line="276" w:lineRule="auto"/>
        <w:jc w:val="both"/>
        <w:rPr>
          <w:sz w:val="28"/>
          <w:szCs w:val="22"/>
        </w:rPr>
      </w:pPr>
    </w:p>
    <w:p w:rsidR="007A0576" w:rsidRPr="00676951" w:rsidRDefault="007A0576" w:rsidP="007A0576">
      <w:pPr>
        <w:spacing w:line="276" w:lineRule="auto"/>
        <w:jc w:val="both"/>
        <w:rPr>
          <w:sz w:val="28"/>
          <w:szCs w:val="22"/>
        </w:rPr>
      </w:pPr>
    </w:p>
    <w:p w:rsidR="007A0576" w:rsidRDefault="007A0576" w:rsidP="007A0576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7A0576" w:rsidRPr="00676951" w:rsidRDefault="007A0576" w:rsidP="007A0576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CC0125" w:rsidRDefault="007A0576" w:rsidP="007A0576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szCs w:val="28"/>
        </w:rPr>
        <w:t>»</w:t>
      </w:r>
    </w:p>
    <w:p w:rsidR="007A0576" w:rsidRPr="00CC0125" w:rsidRDefault="007A0576" w:rsidP="007A0576">
      <w:pPr>
        <w:ind w:firstLine="595"/>
        <w:jc w:val="right"/>
        <w:rPr>
          <w:szCs w:val="28"/>
        </w:rPr>
      </w:pPr>
    </w:p>
    <w:p w:rsidR="007A0576" w:rsidRPr="00CC0125" w:rsidRDefault="007A0576" w:rsidP="007A0576">
      <w:pPr>
        <w:ind w:firstLine="595"/>
        <w:jc w:val="right"/>
        <w:rPr>
          <w:szCs w:val="28"/>
        </w:rPr>
      </w:pPr>
    </w:p>
    <w:p w:rsidR="007A0576" w:rsidRDefault="007A0576" w:rsidP="007A0576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rFonts w:eastAsia="Calibri"/>
          <w:szCs w:val="28"/>
          <w:lang w:eastAsia="en-US"/>
        </w:rPr>
        <w:t>»</w:t>
      </w:r>
    </w:p>
    <w:p w:rsidR="007A0576" w:rsidRPr="00CC0125" w:rsidRDefault="007A0576" w:rsidP="007A0576">
      <w:pPr>
        <w:ind w:firstLine="595"/>
        <w:jc w:val="center"/>
        <w:rPr>
          <w:rFonts w:eastAsia="Calibri"/>
          <w:szCs w:val="28"/>
          <w:lang w:eastAsia="en-US"/>
        </w:rPr>
      </w:pP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К заявлению о выдаче градостроительного плана (за исключением объектов индивидуального жилищного строительства) прилагаются: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1) Копия кадастровой выписки о земельном участке с приложением каталога координат;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2) Копия схемы расположения земельного участка (ситуационный план земельного участка);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3) Копия чертежа земельного участка (план границ);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4) Копия технического паспорта на объекты капитального строительства расположенные на территории земельного участка (при наличии объектов капитального строительства на земельном участке) с датой составления не позднее одного года;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5) Материалы действующей (актуализированной) топографической съемки на территорию земельного участка в бумажном и электронном виде, выполненные в программе </w:t>
      </w:r>
      <w:proofErr w:type="spellStart"/>
      <w:r>
        <w:rPr>
          <w:szCs w:val="28"/>
          <w:lang w:val="en-US"/>
        </w:rPr>
        <w:t>AutoCad</w:t>
      </w:r>
      <w:proofErr w:type="spellEnd"/>
      <w:r w:rsidRPr="0086406D">
        <w:rPr>
          <w:szCs w:val="28"/>
        </w:rPr>
        <w:t xml:space="preserve"> </w:t>
      </w:r>
      <w:r>
        <w:rPr>
          <w:szCs w:val="28"/>
        </w:rPr>
        <w:t xml:space="preserve">(расширение </w:t>
      </w:r>
      <w:proofErr w:type="spellStart"/>
      <w:r>
        <w:rPr>
          <w:szCs w:val="28"/>
          <w:lang w:val="en-US"/>
        </w:rPr>
        <w:t>dwg</w:t>
      </w:r>
      <w:proofErr w:type="spellEnd"/>
      <w:r>
        <w:rPr>
          <w:szCs w:val="28"/>
        </w:rPr>
        <w:t xml:space="preserve"> или</w:t>
      </w:r>
      <w:r w:rsidRPr="0086406D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dxf</w:t>
      </w:r>
      <w:proofErr w:type="spellEnd"/>
      <w:r>
        <w:rPr>
          <w:szCs w:val="28"/>
        </w:rPr>
        <w:t>) в масштабе 1:500;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6) Чертеж градостроительного плана земельного участка, выполненный в соответствии с приказом Министерства регионального развития РФ от 10.05.2011 г. № 207 «Об утверждении формы градостроительного плана земельного участка»;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7) Нотариально заверенная копия свидетельства о государственной регистрации права на здания, строения, сооружения (при наличии зданий, строений, сооружений на земельном участке), других актов о правах на недвижимое имущество, выданных до введения в действие Федерального Закона «О государственной регистрации прав на недвижимое имущество и сделок с ним» </w:t>
      </w:r>
      <w:r>
        <w:rPr>
          <w:szCs w:val="28"/>
          <w:lang w:val="en-US"/>
        </w:rPr>
        <w:t>N</w:t>
      </w:r>
      <w:r>
        <w:rPr>
          <w:szCs w:val="28"/>
        </w:rPr>
        <w:t xml:space="preserve"> 122-ФЗ от 21.07.1997 г.;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8) Нотариально заверенная копия свидетельства о праве собственности на земельный участок либо постоянно (бессрочно) пользования, безвозмездного срочного пользования земельным участком или договора аренды;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9) Копия свидетельства о постановке на учет в налоговом органе, банковские реквизиты юридического лица;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10) Заключение министерства культуры Ростовской области о наличии или отсутствии на земельном участке объектов культурного наследия (памятников истории, культуры, археологии) (при необходимости);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11) Копия устава (для юридических лиц).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CC0125" w:rsidRDefault="007A0576" w:rsidP="007A0576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szCs w:val="28"/>
        </w:rPr>
        <w:t>»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CC0125" w:rsidRDefault="007A0576" w:rsidP="007A0576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1A1F7D" w:rsidRDefault="007A0576" w:rsidP="007A0576">
      <w:pPr>
        <w:jc w:val="right"/>
        <w:rPr>
          <w:szCs w:val="28"/>
        </w:rPr>
      </w:pPr>
      <w:r w:rsidRPr="001A1F7D">
        <w:rPr>
          <w:szCs w:val="28"/>
        </w:rPr>
        <w:t xml:space="preserve">Главе </w:t>
      </w:r>
      <w:proofErr w:type="spellStart"/>
      <w:r w:rsidRPr="001A1F7D">
        <w:rPr>
          <w:szCs w:val="28"/>
        </w:rPr>
        <w:t>Аксайского</w:t>
      </w:r>
      <w:proofErr w:type="spellEnd"/>
      <w:r w:rsidRPr="001A1F7D">
        <w:rPr>
          <w:szCs w:val="28"/>
        </w:rPr>
        <w:t xml:space="preserve"> </w:t>
      </w:r>
    </w:p>
    <w:p w:rsidR="007A0576" w:rsidRPr="001A1F7D" w:rsidRDefault="007A0576" w:rsidP="007A0576">
      <w:pPr>
        <w:jc w:val="right"/>
        <w:rPr>
          <w:szCs w:val="28"/>
        </w:rPr>
      </w:pPr>
      <w:r w:rsidRPr="001A1F7D">
        <w:rPr>
          <w:szCs w:val="28"/>
        </w:rPr>
        <w:t>городского поселения</w:t>
      </w:r>
    </w:p>
    <w:p w:rsidR="007A0576" w:rsidRPr="001A1F7D" w:rsidRDefault="007A0576" w:rsidP="007A0576">
      <w:pPr>
        <w:jc w:val="right"/>
        <w:rPr>
          <w:szCs w:val="28"/>
        </w:rPr>
      </w:pPr>
      <w:r w:rsidRPr="001A1F7D">
        <w:rPr>
          <w:szCs w:val="28"/>
        </w:rPr>
        <w:t>Головину А.В.</w:t>
      </w:r>
    </w:p>
    <w:p w:rsidR="007A0576" w:rsidRPr="001A1F7D" w:rsidRDefault="007A0576" w:rsidP="007A0576">
      <w:pPr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проживающей(его) по адресу: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проживающей(его) по адресу: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7A0576" w:rsidRPr="001A1F7D" w:rsidRDefault="007A0576" w:rsidP="007A0576">
      <w:pPr>
        <w:spacing w:line="192" w:lineRule="auto"/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tabs>
          <w:tab w:val="left" w:pos="4060"/>
        </w:tabs>
        <w:rPr>
          <w:b/>
          <w:szCs w:val="28"/>
        </w:rPr>
      </w:pPr>
      <w:r w:rsidRPr="001A1F7D">
        <w:rPr>
          <w:szCs w:val="28"/>
        </w:rPr>
        <w:tab/>
      </w:r>
      <w:r w:rsidRPr="001A1F7D">
        <w:rPr>
          <w:b/>
          <w:szCs w:val="28"/>
        </w:rPr>
        <w:t>заявление.</w:t>
      </w:r>
    </w:p>
    <w:p w:rsidR="007A0576" w:rsidRPr="001A1F7D" w:rsidRDefault="007A0576" w:rsidP="007A0576">
      <w:pPr>
        <w:rPr>
          <w:b/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 w:rsidRPr="001A1F7D">
        <w:rPr>
          <w:szCs w:val="28"/>
        </w:rPr>
        <w:t>Прошу Вас оформить градостроительный план земельного участка, расположенного по адресу: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</w:p>
    <w:p w:rsidR="007A0576" w:rsidRPr="001A1F7D" w:rsidRDefault="007A0576" w:rsidP="007A0576">
      <w:pPr>
        <w:spacing w:line="360" w:lineRule="auto"/>
        <w:rPr>
          <w:szCs w:val="28"/>
        </w:rPr>
      </w:pPr>
    </w:p>
    <w:p w:rsidR="007A0576" w:rsidRPr="001A1F7D" w:rsidRDefault="007A0576" w:rsidP="007A0576">
      <w:pPr>
        <w:spacing w:line="360" w:lineRule="auto"/>
        <w:ind w:firstLine="708"/>
        <w:rPr>
          <w:szCs w:val="28"/>
        </w:rPr>
      </w:pPr>
      <w:r w:rsidRPr="001A1F7D">
        <w:rPr>
          <w:szCs w:val="28"/>
        </w:rPr>
        <w:t>Приложения: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7A0576" w:rsidRPr="001A1F7D" w:rsidRDefault="007A0576" w:rsidP="007A0576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7A0576" w:rsidRPr="001A1F7D" w:rsidRDefault="007A0576" w:rsidP="007A0576">
      <w:pPr>
        <w:tabs>
          <w:tab w:val="left" w:pos="7020"/>
        </w:tabs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7A0576" w:rsidRPr="001A1F7D" w:rsidRDefault="007A0576" w:rsidP="007A0576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Pr="00CC0125" w:rsidRDefault="007A0576" w:rsidP="007A0576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7A0576" w:rsidRPr="00CC0125" w:rsidRDefault="007A0576" w:rsidP="007A0576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7A0576" w:rsidRPr="00C92CF4" w:rsidRDefault="007A0576" w:rsidP="007A0576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7A0576" w:rsidRDefault="007A0576" w:rsidP="007A0576">
      <w:pPr>
        <w:spacing w:before="90" w:after="9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Выдача утвержденного градостроительного плана земельного участка</w:t>
      </w:r>
    </w:p>
    <w:p w:rsidR="007A0576" w:rsidRDefault="00D66803" w:rsidP="007A0576">
      <w:pPr>
        <w:spacing w:before="90" w:after="90"/>
        <w:jc w:val="center"/>
        <w:outlineLvl w:val="1"/>
        <w:rPr>
          <w:sz w:val="22"/>
          <w:szCs w:val="22"/>
        </w:rPr>
      </w:pPr>
      <w:r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">
            <v:textbox>
              <w:txbxContent>
                <w:p w:rsidR="007A0576" w:rsidRPr="00A53D2F" w:rsidRDefault="007A0576" w:rsidP="007A0576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7A0576" w:rsidRPr="00C92CF4" w:rsidRDefault="007A0576" w:rsidP="007A0576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7A0576" w:rsidRPr="00C36831" w:rsidRDefault="00D66803" w:rsidP="007A0576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-50.45pt;margin-top:412pt;width:11.15pt;height:86.2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33pt;z-index:251687936">
            <v:textbox style="mso-next-textbox:#_x0000_s1055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утвержденного градостроительного плана земельного участка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5pt;margin-top:363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60pt;z-index:251685888">
            <v:textbox style="mso-next-textbox:#_x0000_s1053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утвержденного градостроительного плана земельного участка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3840">
            <v:textbox style="mso-next-textbox:#_x0000_s1051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06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24pt;width:198.15pt;height:78.45pt;z-index:251681792">
            <v:textbox style="mso-next-textbox:#_x0000_s1049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20.65pt;width:198.15pt;height:85.35pt;z-index:251679744">
            <v:textbox style="mso-next-textbox:#_x0000_s1047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78pt;z-index:251678720">
            <v:textbox style="mso-next-textbox:#_x0000_s1046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7A0576" w:rsidRPr="00452EFC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7A0576" w:rsidRPr="00452EFC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7A0576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7A0576" w:rsidRPr="003031C3" w:rsidRDefault="007A0576" w:rsidP="009B3190">
      <w:pPr>
        <w:jc w:val="both"/>
        <w:rPr>
          <w:b/>
          <w:sz w:val="27"/>
          <w:szCs w:val="27"/>
        </w:rPr>
      </w:pPr>
    </w:p>
    <w:sectPr w:rsidR="007A0576" w:rsidRPr="003031C3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031C3"/>
    <w:rsid w:val="00317787"/>
    <w:rsid w:val="003220EC"/>
    <w:rsid w:val="00324F53"/>
    <w:rsid w:val="003539A0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879C5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22CD"/>
    <w:rsid w:val="00713A4A"/>
    <w:rsid w:val="007225EA"/>
    <w:rsid w:val="00730582"/>
    <w:rsid w:val="007353B4"/>
    <w:rsid w:val="00770319"/>
    <w:rsid w:val="00793F71"/>
    <w:rsid w:val="00795F06"/>
    <w:rsid w:val="007A057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66DA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66803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3" type="connector" idref="#_x0000_s1063"/>
        <o:r id="V:Rule24" type="connector" idref="#_x0000_s1035"/>
        <o:r id="V:Rule25" type="connector" idref="#_x0000_s1064"/>
        <o:r id="V:Rule26" type="connector" idref="#_x0000_s1065"/>
        <o:r id="V:Rule27" type="connector" idref="#_x0000_s1061"/>
        <o:r id="V:Rule28" type="connector" idref="#_x0000_s1048"/>
        <o:r id="V:Rule29" type="connector" idref="#_x0000_s1066"/>
        <o:r id="V:Rule30" type="connector" idref="#_x0000_s1045"/>
        <o:r id="V:Rule31" type="connector" idref="#_x0000_s1034"/>
        <o:r id="V:Rule32" type="connector" idref="#_x0000_s1052"/>
        <o:r id="V:Rule33" type="connector" idref="#_x0000_s1033"/>
        <o:r id="V:Rule34" type="connector" idref="#_x0000_s1032"/>
        <o:r id="V:Rule35" type="connector" idref="#_x0000_s1043"/>
        <o:r id="V:Rule36" type="connector" idref="#_x0000_s1060"/>
        <o:r id="V:Rule37" type="connector" idref="#_x0000_s1057"/>
        <o:r id="V:Rule38" type="connector" idref="#_x0000_s1054"/>
        <o:r id="V:Rule39" type="connector" idref="#_x0000_s1056"/>
        <o:r id="V:Rule40" type="connector" idref="#_x0000_s1038"/>
        <o:r id="V:Rule41" type="connector" idref="#_x0000_s1040"/>
        <o:r id="V:Rule42" type="connector" idref="#_x0000_s1050"/>
        <o:r id="V:Rule43" type="connector" idref="#_x0000_s1041"/>
        <o:r id="V:Rule44" type="connector" idref="#_x0000_s1030"/>
      </o:rules>
    </o:shapelayout>
  </w:shapeDefaults>
  <w:doNotEmbedSmartTags/>
  <w:decimalSymbol w:val=","/>
  <w:listSeparator w:val=";"/>
  <w15:docId w15:val="{38C3EF5F-A2B2-45DA-8296-6FB9B33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22CD"/>
    <w:pPr>
      <w:ind w:left="720"/>
      <w:contextualSpacing/>
    </w:pPr>
  </w:style>
  <w:style w:type="paragraph" w:styleId="ad">
    <w:name w:val="header"/>
    <w:basedOn w:val="a"/>
    <w:link w:val="ae"/>
    <w:rsid w:val="007A0576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7A0576"/>
    <w:rPr>
      <w:sz w:val="28"/>
    </w:rPr>
  </w:style>
  <w:style w:type="paragraph" w:customStyle="1" w:styleId="ConsPlusNormal">
    <w:name w:val="ConsPlusNormal"/>
    <w:rsid w:val="007A057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2014-03-14T06:06:00Z</dcterms:created>
  <dcterms:modified xsi:type="dcterms:W3CDTF">2014-03-18T10:04:00Z</dcterms:modified>
</cp:coreProperties>
</file>