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both"/>
        <w:rPr>
          <w:sz w:val="28"/>
        </w:rPr>
      </w:pPr>
      <w:r>
        <w:rPr>
          <w:sz w:val="28"/>
        </w:rPr>
      </w:r>
      <w:r>
        <w:rPr>
          <w:sz w:val="28"/>
        </w:rPr>
      </w:r>
    </w:p>
    <w:tbl>
      <w:tblPr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4649"/>
        <w:gridCol w:w="2159"/>
        <w:gridCol w:w="764"/>
        <w:gridCol w:w="1783"/>
      </w:tblGrid>
      <w:tr>
        <w:trPr>
          <w:trHeight w:val="210"/>
        </w:trPr>
        <w:tc>
          <w:tcPr>
            <w:shd w:val="clear" w:color="auto" w:fill="auto"/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649" w:type="dxa"/>
            <w:vMerge w:val="restart"/>
            <w:textDirection w:val="lrTb"/>
            <w:noWrap w:val="false"/>
          </w:tcPr>
          <w:p>
            <w:pPr>
              <w:pBdr/>
              <w:spacing/>
              <w:ind w:firstLine="709"/>
              <w:rPr/>
            </w:pPr>
            <w:r/>
            <w:r/>
          </w:p>
          <w:p>
            <w:pPr>
              <w:pBdr/>
              <w:spacing/>
              <w:ind w:firstLine="709"/>
              <w:rPr/>
            </w:pPr>
            <w:r/>
            <w:r/>
          </w:p>
          <w:p>
            <w:pPr>
              <w:pBdr/>
              <w:spacing/>
              <w:ind w:firstLine="709"/>
              <w:rPr/>
            </w:pPr>
            <w:r/>
            <w:r/>
          </w:p>
          <w:p>
            <w:pPr>
              <w:pBdr/>
              <w:spacing/>
              <w:ind w:firstLine="709"/>
              <w:rPr/>
            </w:pPr>
            <w:r/>
            <w:r/>
          </w:p>
        </w:tc>
        <w:tc>
          <w:tcPr>
            <w:shd w:val="clear" w:color="auto" w:fill="auto"/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2159" w:type="dxa"/>
            <w:textDirection w:val="lrTb"/>
            <w:noWrap w:val="false"/>
          </w:tcPr>
          <w:p>
            <w:pPr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  <w:t xml:space="preserve">Приложение№</w:t>
            </w:r>
            <w:r>
              <w:rPr>
                <w:sz w:val="28"/>
              </w:rPr>
              <w:t xml:space="preserve">1</w:t>
            </w:r>
            <w:r>
              <w:rPr>
                <w:sz w:val="28"/>
              </w:rPr>
            </w:r>
          </w:p>
        </w:tc>
        <w:tc>
          <w:tcPr>
            <w:shd w:val="clear" w:color="auto" w:fill="auto"/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64" w:type="dxa"/>
            <w:textDirection w:val="lrTb"/>
            <w:noWrap w:val="false"/>
          </w:tcPr>
          <w:p>
            <w:pPr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auto"/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1783" w:type="dxa"/>
            <w:textDirection w:val="lrTb"/>
            <w:noWrap w:val="false"/>
          </w:tcPr>
          <w:p>
            <w:pPr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Bdr/>
        <w:spacing/>
        <w:ind w:left="-142"/>
        <w:jc w:val="center"/>
        <w:rPr>
          <w:sz w:val="28"/>
        </w:rPr>
      </w:pPr>
      <w:r>
        <w:rPr>
          <w:sz w:val="28"/>
        </w:rPr>
        <w:t xml:space="preserve">ПЕРЕЧЕНЬ</w:t>
      </w:r>
      <w:r>
        <w:rPr>
          <w:sz w:val="28"/>
        </w:rPr>
      </w:r>
    </w:p>
    <w:p>
      <w:pPr>
        <w:pBdr/>
        <w:spacing w:line="216" w:lineRule="auto"/>
        <w:ind w:left="-142"/>
        <w:jc w:val="both"/>
        <w:rPr>
          <w:rStyle w:val="638"/>
          <w:sz w:val="28"/>
        </w:rPr>
      </w:pPr>
      <w:r>
        <w:rPr>
          <w:sz w:val="28"/>
        </w:rPr>
        <w:t xml:space="preserve">земельных участков, в отношении</w:t>
      </w:r>
      <w:r>
        <w:rPr>
          <w:sz w:val="28"/>
        </w:rPr>
        <w:t xml:space="preserve"> </w:t>
      </w:r>
      <w:r>
        <w:rPr>
          <w:sz w:val="28"/>
        </w:rPr>
        <w:t xml:space="preserve">которых устанавливается публичный сервитут</w:t>
      </w:r>
      <w:r>
        <w:rPr>
          <w:sz w:val="28"/>
        </w:rPr>
        <w:t xml:space="preserve"> </w:t>
      </w:r>
      <w:r>
        <w:rPr>
          <w:sz w:val="28"/>
        </w:rPr>
        <w:t xml:space="preserve">в целях строительства линейного объекта: </w:t>
      </w:r>
      <w:r>
        <w:rPr>
          <w:rStyle w:val="638"/>
          <w:sz w:val="28"/>
        </w:rPr>
        <w:t xml:space="preserve">«Реконструкция электросетевых объектов 0,4-10 </w:t>
      </w:r>
      <w:r>
        <w:rPr>
          <w:rStyle w:val="638"/>
          <w:sz w:val="28"/>
        </w:rPr>
        <w:t xml:space="preserve">кВ</w:t>
      </w:r>
      <w:r>
        <w:rPr>
          <w:rStyle w:val="638"/>
          <w:sz w:val="28"/>
        </w:rPr>
        <w:t xml:space="preserve"> в х. Камышеваха Аксайского района Ростовской области (ориентировочная мощность трансформаторов 2,33 МВА, ориентировочная протяжённость ЛЭП 16,62 км)»,</w:t>
      </w:r>
      <w:r>
        <w:rPr>
          <w:rStyle w:val="638"/>
          <w:sz w:val="28"/>
        </w:rPr>
      </w:r>
    </w:p>
    <w:p>
      <w:pPr>
        <w:pBdr/>
        <w:spacing w:line="216" w:lineRule="auto"/>
        <w:ind w:left="-142"/>
        <w:jc w:val="both"/>
        <w:rPr>
          <w:sz w:val="28"/>
        </w:rPr>
      </w:pPr>
      <w:r>
        <w:rPr>
          <w:sz w:val="28"/>
        </w:rPr>
      </w:r>
      <w:r>
        <w:rPr>
          <w:sz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3577"/>
        <w:gridCol w:w="5089"/>
      </w:tblGrid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№ п/п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Кадастровый номер земельного участка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Адрес земельного участка в соответствии со сведениями, содержащимися в Едином государственном реестре недвижимости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  <w:highlight w:val="white"/>
              </w:rPr>
              <w:t xml:space="preserve">1.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</w:rPr>
              <w:t xml:space="preserve">61:02:0600010:10001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г. Аксай, участок по ул. Ермолова (нечетная сторона)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2.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</w:rPr>
              <w:t xml:space="preserve">61:02:0600010:10200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г. Аксай, участок по ул. Ермолова (нечетная сторона)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3.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61:02:0600010:10201 </w:t>
            </w:r>
            <w:r>
              <w:rPr>
                <w:sz w:val="23"/>
                <w:szCs w:val="23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г. Аксай, участок по ул. Ермолова (нечетная сторона)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4.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</w:rPr>
              <w:t xml:space="preserve">61:02:0600010:10202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г. Аксай, участок по ул. Ермолова (нечетная сторона)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5.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61:02:0600010:10204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г. Аксай, участок по ул. Ермолова (нечетная сторона)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6.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61:02:0600010:10235</w:t>
            </w:r>
            <w:r>
              <w:rPr>
                <w:sz w:val="23"/>
                <w:szCs w:val="23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г. Аксай, в 60 м от МЕГИ в западном направлении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7.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61:02:0600010:11298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Аксайский район, АО "Аксайское", поле №45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8.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61:02:0600010:11299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Аксайский район, АО "Аксайское" поле №45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9.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61:02:0600010:11300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Аксайский район, АО "Аксайское", поле №45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10.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61:02:0600010:21983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Ростовская область, р-н Аксайский, г Аксай, 90 м от МЕГИ в западном направлении </w:t>
            </w:r>
            <w:r>
              <w:rPr>
                <w:sz w:val="23"/>
                <w:szCs w:val="23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11.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61:02:0600010:21987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Ростовская область, р-н Аксайский, г Аксай, 90 м от МЕГИ в западном направлении</w:t>
            </w:r>
            <w:r>
              <w:rPr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12.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</w:rPr>
            </w:pPr>
            <w:r>
              <w:rPr>
                <w:szCs w:val="24"/>
              </w:rPr>
              <w:t xml:space="preserve">61:02:0600010:4395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Ростовская область, Аксайский р-н, г. Аксай, ул. Ермолова, д. 72 </w:t>
            </w:r>
            <w:r>
              <w:rPr>
                <w:sz w:val="23"/>
                <w:szCs w:val="23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13.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61:02:0600010:4404 </w:t>
            </w:r>
            <w:r>
              <w:rPr>
                <w:sz w:val="23"/>
                <w:szCs w:val="23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Ростовская область, Аксайский район, г. Аксай, в районе ул. Ермолова, ул. Раевского и ул. Кутузова </w:t>
            </w:r>
            <w:r>
              <w:rPr>
                <w:sz w:val="23"/>
                <w:szCs w:val="23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9" w:type="dxa"/>
            <w:textDirection w:val="lrTb"/>
            <w:noWrap w:val="false"/>
          </w:tcPr>
          <w:p>
            <w:pPr>
              <w:pBdr/>
              <w:spacing/>
              <w:ind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14.</w:t>
            </w:r>
            <w:r>
              <w:rPr>
                <w:szCs w:val="24"/>
                <w:highlight w:val="whit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7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61:02:0600010:9178 </w:t>
            </w:r>
            <w:r>
              <w:rPr>
                <w:sz w:val="23"/>
                <w:szCs w:val="23"/>
              </w:rPr>
            </w:r>
          </w:p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89" w:type="dxa"/>
            <w:textDirection w:val="lrTb"/>
            <w:noWrap w:val="false"/>
          </w:tcPr>
          <w:p>
            <w:pPr>
              <w:pStyle w:val="700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Ростовская область, р-н Аксайский, г. Аксай, ул. Ермолова, 2 </w:t>
            </w:r>
            <w:r>
              <w:rPr>
                <w:sz w:val="23"/>
                <w:szCs w:val="23"/>
              </w:rPr>
            </w:r>
          </w:p>
        </w:tc>
      </w:tr>
    </w:tbl>
    <w:p>
      <w:pPr>
        <w:pBdr/>
        <w:tabs>
          <w:tab w:val="left" w:leader="none" w:pos="2893"/>
        </w:tabs>
        <w:spacing/>
        <w:ind/>
        <w:rPr>
          <w:sz w:val="28"/>
        </w:rPr>
        <w:sectPr>
          <w:footnotePr/>
          <w:endnotePr/>
          <w:type w:val="nextPage"/>
          <w:pgSz w:h="16838" w:orient="portrait" w:w="11906"/>
          <w:pgMar w:top="1134" w:right="850" w:bottom="426" w:left="1701" w:header="708" w:footer="708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377159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35146" t="29418" r="13543" b="9236"/>
                        <a:stretch/>
                      </pic:blipFill>
                      <pic:spPr bwMode="auto">
                        <a:xfrm>
                          <a:off x="0" y="0"/>
                          <a:ext cx="5623073" cy="3781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41.60pt;height:296.98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3520" cy="78087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45153" t="17787" r="29319" b="15394"/>
                        <a:stretch/>
                      </pic:blipFill>
                      <pic:spPr bwMode="auto">
                        <a:xfrm>
                          <a:off x="0" y="0"/>
                          <a:ext cx="5313661" cy="78236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7.60pt;height:614.86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3520" cy="3944326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45280" t="38768" r="29192" b="27480"/>
                        <a:stretch/>
                      </pic:blipFill>
                      <pic:spPr bwMode="auto">
                        <a:xfrm>
                          <a:off x="0" y="0"/>
                          <a:ext cx="5328316" cy="39627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7.60pt;height:310.58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3560" cy="8119872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44896" t="19841" r="28807" b="12656"/>
                        <a:stretch/>
                      </pic:blipFill>
                      <pic:spPr bwMode="auto">
                        <a:xfrm>
                          <a:off x="0" y="0"/>
                          <a:ext cx="5643448" cy="81485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42.80pt;height:639.36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4040" cy="8193566"/>
                <wp:effectExtent l="0" t="0" r="0" b="0"/>
                <wp:docPr id="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45153" t="10946" r="24575" b="11060"/>
                        <a:stretch/>
                      </pic:blipFill>
                      <pic:spPr bwMode="auto">
                        <a:xfrm>
                          <a:off x="0" y="0"/>
                          <a:ext cx="5679159" cy="82299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45.20pt;height:645.16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07154" cy="5981700"/>
                <wp:effectExtent l="0" t="0" r="0" b="0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45153" t="13682" r="24575" b="32726"/>
                        <a:stretch/>
                      </pic:blipFill>
                      <pic:spPr bwMode="auto">
                        <a:xfrm>
                          <a:off x="0" y="0"/>
                          <a:ext cx="6029042" cy="60034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73.00pt;height:471.0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253" cy="5745218"/>
                <wp:effectExtent l="0" t="0" r="0" b="0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45280" t="15736" r="24831" b="30217"/>
                        <a:stretch/>
                      </pic:blipFill>
                      <pic:spPr bwMode="auto">
                        <a:xfrm>
                          <a:off x="0" y="0"/>
                          <a:ext cx="5681281" cy="57788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44.74pt;height:452.38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3580" cy="6114798"/>
                <wp:effectExtent l="0" t="0" r="0" b="0"/>
                <wp:docPr id="8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45665" t="22349" r="25216" b="22918"/>
                        <a:stretch/>
                      </pic:blipFill>
                      <pic:spPr bwMode="auto">
                        <a:xfrm>
                          <a:off x="0" y="0"/>
                          <a:ext cx="5816789" cy="61499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455.40pt;height:481.48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3281" cy="5813592"/>
                <wp:effectExtent l="0" t="0" r="0" b="0"/>
                <wp:docPr id="9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44896" t="24630" r="24831" b="22007"/>
                        <a:stretch/>
                      </pic:blipFill>
                      <pic:spPr bwMode="auto">
                        <a:xfrm>
                          <a:off x="0" y="0"/>
                          <a:ext cx="5891764" cy="58418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61.68pt;height:457.76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7820" cy="5440974"/>
                <wp:effectExtent l="0" t="0" r="0" b="0"/>
                <wp:docPr id="1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45153" t="27138" r="24831" b="19269"/>
                        <a:stretch/>
                      </pic:blipFill>
                      <pic:spPr bwMode="auto">
                        <a:xfrm>
                          <a:off x="0" y="0"/>
                          <a:ext cx="5438563" cy="5461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426.60pt;height:428.42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34940" cy="5169229"/>
                <wp:effectExtent l="0" t="0" r="0" b="0"/>
                <wp:docPr id="1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44896" t="26453" r="24447" b="19726"/>
                        <a:stretch/>
                      </pic:blipFill>
                      <pic:spPr bwMode="auto">
                        <a:xfrm>
                          <a:off x="0" y="0"/>
                          <a:ext cx="5244142" cy="5178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12.20pt;height:407.03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p>
      <w:pPr>
        <w:pBdr/>
        <w:tabs>
          <w:tab w:val="left" w:leader="none" w:pos="2893"/>
        </w:tabs>
        <w:spacing/>
        <w:ind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4467" cy="5280660"/>
                <wp:effectExtent l="0" t="0" r="0" b="0"/>
                <wp:docPr id="12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44896" t="18016" r="24703" b="29075"/>
                        <a:stretch/>
                      </pic:blipFill>
                      <pic:spPr bwMode="auto">
                        <a:xfrm>
                          <a:off x="0" y="0"/>
                          <a:ext cx="5427629" cy="53131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424.76pt;height:415.80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sz w:val="28"/>
        </w:rPr>
      </w:r>
    </w:p>
    <w:sectPr>
      <w:footnotePr/>
      <w:endnotePr/>
      <w:type w:val="nextPage"/>
      <w:pgSz w:h="16838" w:orient="portrait" w:w="11906"/>
      <w:pgMar w:top="1134" w:right="850" w:bottom="426" w:left="1701" w:header="708" w:footer="708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libri">
    <w:panose1 w:val="020F0502020204030204"/>
  </w:font>
  <w:font w:name="XO Thames">
    <w:panose1 w:val="020206030504050203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 Light"/>
    <w:basedOn w:val="63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5"/>
    <w:link w:val="6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5"/>
    <w:link w:val="6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5"/>
    <w:link w:val="63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5"/>
    <w:link w:val="63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5"/>
    <w:link w:val="63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5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5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5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5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635"/>
    <w:link w:val="69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635"/>
    <w:link w:val="689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5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63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5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5"/>
    <w:uiPriority w:val="20"/>
    <w:qFormat/>
    <w:pPr>
      <w:pBdr/>
      <w:spacing/>
      <w:ind/>
    </w:pPr>
    <w:rPr>
      <w:i/>
      <w:iCs/>
    </w:rPr>
  </w:style>
  <w:style w:type="character" w:styleId="173">
    <w:name w:val="Subtle Reference"/>
    <w:basedOn w:val="63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635"/>
    <w:link w:val="661"/>
    <w:uiPriority w:val="99"/>
    <w:pPr>
      <w:pBdr/>
      <w:spacing/>
      <w:ind/>
    </w:pPr>
  </w:style>
  <w:style w:type="character" w:styleId="178">
    <w:name w:val="Footer Char"/>
    <w:basedOn w:val="635"/>
    <w:link w:val="650"/>
    <w:uiPriority w:val="99"/>
    <w:pPr>
      <w:pBdr/>
      <w:spacing/>
      <w:ind/>
    </w:p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5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5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5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5"/>
    <w:uiPriority w:val="99"/>
    <w:semiHidden/>
    <w:unhideWhenUsed/>
    <w:pPr>
      <w:pBdr/>
      <w:spacing/>
      <w:ind/>
    </w:pPr>
    <w:rPr>
      <w:vertAlign w:val="superscript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link w:val="638"/>
    <w:qFormat/>
    <w:pPr>
      <w:pBdr/>
      <w:spacing/>
      <w:ind/>
    </w:pPr>
    <w:rPr>
      <w:sz w:val="24"/>
    </w:rPr>
  </w:style>
  <w:style w:type="paragraph" w:styleId="630">
    <w:name w:val="Heading 1"/>
    <w:basedOn w:val="629"/>
    <w:next w:val="629"/>
    <w:link w:val="660"/>
    <w:uiPriority w:val="9"/>
    <w:qFormat/>
    <w:pPr>
      <w:keepNext w:val="true"/>
      <w:pBdr/>
      <w:spacing w:line="228" w:lineRule="auto"/>
      <w:ind/>
      <w:jc w:val="center"/>
      <w:outlineLvl w:val="0"/>
    </w:pPr>
    <w:rPr>
      <w:b/>
      <w:sz w:val="28"/>
    </w:rPr>
  </w:style>
  <w:style w:type="paragraph" w:styleId="631">
    <w:name w:val="Heading 2"/>
    <w:basedOn w:val="629"/>
    <w:next w:val="629"/>
    <w:link w:val="696"/>
    <w:uiPriority w:val="9"/>
    <w:qFormat/>
    <w:pPr>
      <w:keepNext w:val="true"/>
      <w:pBdr/>
      <w:spacing/>
      <w:ind w:firstLine="708"/>
      <w:outlineLvl w:val="1"/>
    </w:pPr>
    <w:rPr>
      <w:sz w:val="28"/>
    </w:rPr>
  </w:style>
  <w:style w:type="paragraph" w:styleId="632">
    <w:name w:val="Heading 3"/>
    <w:basedOn w:val="629"/>
    <w:next w:val="629"/>
    <w:link w:val="647"/>
    <w:uiPriority w:val="9"/>
    <w:qFormat/>
    <w:pPr>
      <w:keepNext w:val="true"/>
      <w:pBdr/>
      <w:spacing/>
      <w:ind/>
      <w:jc w:val="both"/>
      <w:outlineLvl w:val="2"/>
    </w:pPr>
    <w:rPr>
      <w:sz w:val="28"/>
    </w:rPr>
  </w:style>
  <w:style w:type="paragraph" w:styleId="633">
    <w:name w:val="Heading 4"/>
    <w:next w:val="629"/>
    <w:link w:val="695"/>
    <w:uiPriority w:val="9"/>
    <w:qFormat/>
    <w:pPr>
      <w:pBdr/>
      <w:spacing w:after="120" w:before="120"/>
      <w:ind/>
      <w:jc w:val="both"/>
      <w:outlineLvl w:val="3"/>
    </w:pPr>
    <w:rPr>
      <w:rFonts w:ascii="XO Thames" w:hAnsi="XO Thames"/>
      <w:b/>
      <w:sz w:val="24"/>
    </w:rPr>
  </w:style>
  <w:style w:type="paragraph" w:styleId="634">
    <w:name w:val="Heading 5"/>
    <w:next w:val="629"/>
    <w:link w:val="659"/>
    <w:uiPriority w:val="9"/>
    <w:qFormat/>
    <w:pPr>
      <w:pBdr/>
      <w:spacing w:after="120" w:before="120"/>
      <w:ind/>
      <w:jc w:val="both"/>
      <w:outlineLvl w:val="4"/>
    </w:pPr>
    <w:rPr>
      <w:rFonts w:ascii="XO Thames" w:hAnsi="XO Thames"/>
      <w:b/>
      <w:sz w:val="22"/>
    </w:rPr>
  </w:style>
  <w:style w:type="character" w:styleId="635" w:default="1">
    <w:name w:val="Default Paragraph Font"/>
    <w:uiPriority w:val="1"/>
    <w:semiHidden/>
    <w:unhideWhenUsed/>
    <w:pPr>
      <w:pBdr/>
      <w:spacing/>
      <w:ind/>
    </w:pPr>
  </w:style>
  <w:style w:type="table" w:styleId="63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7" w:default="1">
    <w:name w:val="No List"/>
    <w:uiPriority w:val="99"/>
    <w:semiHidden/>
    <w:unhideWhenUsed/>
    <w:pPr>
      <w:pBdr/>
      <w:spacing/>
      <w:ind/>
    </w:pPr>
  </w:style>
  <w:style w:type="character" w:styleId="638" w:customStyle="1">
    <w:name w:val="Обычный1"/>
    <w:pPr>
      <w:pBdr/>
      <w:spacing/>
      <w:ind/>
    </w:pPr>
    <w:rPr>
      <w:sz w:val="24"/>
    </w:rPr>
  </w:style>
  <w:style w:type="paragraph" w:styleId="639">
    <w:name w:val="toc 2"/>
    <w:next w:val="629"/>
    <w:link w:val="640"/>
    <w:uiPriority w:val="39"/>
    <w:pPr>
      <w:pBdr/>
      <w:spacing/>
      <w:ind w:left="200"/>
    </w:pPr>
    <w:rPr>
      <w:rFonts w:ascii="XO Thames" w:hAnsi="XO Thames"/>
      <w:sz w:val="28"/>
    </w:rPr>
  </w:style>
  <w:style w:type="character" w:styleId="640" w:customStyle="1">
    <w:name w:val="Оглавление 2 Знак"/>
    <w:link w:val="639"/>
    <w:pPr>
      <w:pBdr/>
      <w:spacing/>
      <w:ind/>
    </w:pPr>
    <w:rPr>
      <w:rFonts w:ascii="XO Thames" w:hAnsi="XO Thames"/>
      <w:sz w:val="28"/>
    </w:rPr>
  </w:style>
  <w:style w:type="paragraph" w:styleId="641">
    <w:name w:val="toc 4"/>
    <w:next w:val="629"/>
    <w:link w:val="642"/>
    <w:uiPriority w:val="39"/>
    <w:pPr>
      <w:pBdr/>
      <w:spacing/>
      <w:ind w:left="600"/>
    </w:pPr>
    <w:rPr>
      <w:rFonts w:ascii="XO Thames" w:hAnsi="XO Thames"/>
      <w:sz w:val="28"/>
    </w:rPr>
  </w:style>
  <w:style w:type="character" w:styleId="642" w:customStyle="1">
    <w:name w:val="Оглавление 4 Знак"/>
    <w:link w:val="641"/>
    <w:pPr>
      <w:pBdr/>
      <w:spacing/>
      <w:ind/>
    </w:pPr>
    <w:rPr>
      <w:rFonts w:ascii="XO Thames" w:hAnsi="XO Thames"/>
      <w:sz w:val="28"/>
    </w:rPr>
  </w:style>
  <w:style w:type="paragraph" w:styleId="643">
    <w:name w:val="toc 6"/>
    <w:next w:val="629"/>
    <w:link w:val="644"/>
    <w:uiPriority w:val="39"/>
    <w:pPr>
      <w:pBdr/>
      <w:spacing/>
      <w:ind w:left="1000"/>
    </w:pPr>
    <w:rPr>
      <w:rFonts w:ascii="XO Thames" w:hAnsi="XO Thames"/>
      <w:sz w:val="28"/>
    </w:rPr>
  </w:style>
  <w:style w:type="character" w:styleId="644" w:customStyle="1">
    <w:name w:val="Оглавление 6 Знак"/>
    <w:link w:val="643"/>
    <w:pPr>
      <w:pBdr/>
      <w:spacing/>
      <w:ind/>
    </w:pPr>
    <w:rPr>
      <w:rFonts w:ascii="XO Thames" w:hAnsi="XO Thames"/>
      <w:sz w:val="28"/>
    </w:rPr>
  </w:style>
  <w:style w:type="paragraph" w:styleId="645">
    <w:name w:val="toc 7"/>
    <w:next w:val="629"/>
    <w:link w:val="646"/>
    <w:uiPriority w:val="39"/>
    <w:pPr>
      <w:pBdr/>
      <w:spacing/>
      <w:ind w:left="1200"/>
    </w:pPr>
    <w:rPr>
      <w:rFonts w:ascii="XO Thames" w:hAnsi="XO Thames"/>
      <w:sz w:val="28"/>
    </w:rPr>
  </w:style>
  <w:style w:type="character" w:styleId="646" w:customStyle="1">
    <w:name w:val="Оглавление 7 Знак"/>
    <w:link w:val="645"/>
    <w:pPr>
      <w:pBdr/>
      <w:spacing/>
      <w:ind/>
    </w:pPr>
    <w:rPr>
      <w:rFonts w:ascii="XO Thames" w:hAnsi="XO Thames"/>
      <w:sz w:val="28"/>
    </w:rPr>
  </w:style>
  <w:style w:type="character" w:styleId="647" w:customStyle="1">
    <w:name w:val="Заголовок 3 Знак"/>
    <w:basedOn w:val="638"/>
    <w:link w:val="632"/>
    <w:pPr>
      <w:pBdr/>
      <w:spacing/>
      <w:ind/>
    </w:pPr>
    <w:rPr>
      <w:sz w:val="28"/>
    </w:rPr>
  </w:style>
  <w:style w:type="paragraph" w:styleId="648" w:customStyle="1">
    <w:name w:val="Основной текст с отступом 21"/>
    <w:basedOn w:val="629"/>
    <w:link w:val="649"/>
    <w:pPr>
      <w:pBdr/>
      <w:spacing/>
      <w:ind w:firstLine="540"/>
      <w:jc w:val="both"/>
    </w:pPr>
  </w:style>
  <w:style w:type="character" w:styleId="649" w:customStyle="1">
    <w:name w:val="Основной текст с отступом 21"/>
    <w:basedOn w:val="638"/>
    <w:link w:val="648"/>
    <w:pPr>
      <w:pBdr/>
      <w:spacing/>
      <w:ind/>
    </w:pPr>
    <w:rPr>
      <w:sz w:val="24"/>
    </w:rPr>
  </w:style>
  <w:style w:type="paragraph" w:styleId="650">
    <w:name w:val="Footer"/>
    <w:basedOn w:val="629"/>
    <w:link w:val="651"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651" w:customStyle="1">
    <w:name w:val="Нижний колонтитул Знак"/>
    <w:basedOn w:val="638"/>
    <w:link w:val="650"/>
    <w:pPr>
      <w:pBdr/>
      <w:spacing/>
      <w:ind/>
    </w:pPr>
    <w:rPr>
      <w:sz w:val="24"/>
    </w:rPr>
  </w:style>
  <w:style w:type="paragraph" w:styleId="652" w:customStyle="1">
    <w:name w:val="Строгий1"/>
    <w:basedOn w:val="658"/>
    <w:link w:val="653"/>
    <w:pPr>
      <w:pBdr/>
      <w:spacing/>
      <w:ind/>
    </w:pPr>
    <w:rPr>
      <w:b/>
    </w:rPr>
  </w:style>
  <w:style w:type="character" w:styleId="653">
    <w:name w:val="Strong"/>
    <w:basedOn w:val="635"/>
    <w:link w:val="652"/>
    <w:pPr>
      <w:pBdr/>
      <w:spacing/>
      <w:ind/>
    </w:pPr>
    <w:rPr>
      <w:b/>
    </w:rPr>
  </w:style>
  <w:style w:type="paragraph" w:styleId="654" w:customStyle="1">
    <w:name w:val="ConsPlusNormal"/>
    <w:link w:val="655"/>
    <w:pPr>
      <w:widowControl w:val="false"/>
      <w:pBdr/>
      <w:spacing/>
      <w:ind/>
    </w:pPr>
    <w:rPr>
      <w:rFonts w:ascii="Calibri" w:hAnsi="Calibri"/>
      <w:sz w:val="22"/>
    </w:rPr>
  </w:style>
  <w:style w:type="character" w:styleId="655" w:customStyle="1">
    <w:name w:val="ConsPlusNormal"/>
    <w:link w:val="654"/>
    <w:pPr>
      <w:pBdr/>
      <w:spacing/>
      <w:ind/>
    </w:pPr>
    <w:rPr>
      <w:rFonts w:ascii="Calibri" w:hAnsi="Calibri"/>
      <w:sz w:val="22"/>
    </w:rPr>
  </w:style>
  <w:style w:type="paragraph" w:styleId="656">
    <w:name w:val="toc 3"/>
    <w:next w:val="629"/>
    <w:link w:val="657"/>
    <w:uiPriority w:val="39"/>
    <w:pPr>
      <w:pBdr/>
      <w:spacing/>
      <w:ind w:left="400"/>
    </w:pPr>
    <w:rPr>
      <w:rFonts w:ascii="XO Thames" w:hAnsi="XO Thames"/>
      <w:sz w:val="28"/>
    </w:rPr>
  </w:style>
  <w:style w:type="character" w:styleId="657" w:customStyle="1">
    <w:name w:val="Оглавление 3 Знак"/>
    <w:link w:val="656"/>
    <w:pPr>
      <w:pBdr/>
      <w:spacing/>
      <w:ind/>
    </w:pPr>
    <w:rPr>
      <w:rFonts w:ascii="XO Thames" w:hAnsi="XO Thames"/>
      <w:sz w:val="28"/>
    </w:rPr>
  </w:style>
  <w:style w:type="paragraph" w:styleId="658" w:customStyle="1">
    <w:name w:val="Основной шрифт абзаца1"/>
    <w:pPr>
      <w:pBdr/>
      <w:spacing/>
      <w:ind/>
    </w:pPr>
  </w:style>
  <w:style w:type="character" w:styleId="659" w:customStyle="1">
    <w:name w:val="Заголовок 5 Знак"/>
    <w:link w:val="634"/>
    <w:pPr>
      <w:pBdr/>
      <w:spacing/>
      <w:ind/>
    </w:pPr>
    <w:rPr>
      <w:rFonts w:ascii="XO Thames" w:hAnsi="XO Thames"/>
      <w:b/>
      <w:sz w:val="22"/>
    </w:rPr>
  </w:style>
  <w:style w:type="character" w:styleId="660" w:customStyle="1">
    <w:name w:val="Заголовок 1 Знак"/>
    <w:basedOn w:val="638"/>
    <w:link w:val="630"/>
    <w:pPr>
      <w:pBdr/>
      <w:spacing/>
      <w:ind/>
    </w:pPr>
    <w:rPr>
      <w:b/>
      <w:sz w:val="28"/>
    </w:rPr>
  </w:style>
  <w:style w:type="paragraph" w:styleId="661">
    <w:name w:val="Header"/>
    <w:basedOn w:val="629"/>
    <w:link w:val="662"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662" w:customStyle="1">
    <w:name w:val="Верхний колонтитул Знак"/>
    <w:basedOn w:val="638"/>
    <w:link w:val="661"/>
    <w:pPr>
      <w:pBdr/>
      <w:spacing/>
      <w:ind/>
    </w:pPr>
    <w:rPr>
      <w:sz w:val="24"/>
    </w:rPr>
  </w:style>
  <w:style w:type="paragraph" w:styleId="663" w:customStyle="1">
    <w:name w:val="Гиперссылка1"/>
    <w:link w:val="664"/>
    <w:pPr>
      <w:pBdr/>
      <w:spacing/>
      <w:ind/>
    </w:pPr>
    <w:rPr>
      <w:color w:val="0000ff"/>
      <w:u w:val="single"/>
    </w:rPr>
  </w:style>
  <w:style w:type="character" w:styleId="664">
    <w:name w:val="Hyperlink"/>
    <w:link w:val="663"/>
    <w:pPr>
      <w:pBdr/>
      <w:spacing/>
      <w:ind/>
    </w:pPr>
    <w:rPr>
      <w:color w:val="0000ff"/>
      <w:u w:val="single"/>
    </w:rPr>
  </w:style>
  <w:style w:type="paragraph" w:styleId="665" w:customStyle="1">
    <w:name w:val="Footnote"/>
    <w:link w:val="666"/>
    <w:pPr>
      <w:pBdr/>
      <w:spacing/>
      <w:ind w:firstLine="851"/>
      <w:jc w:val="both"/>
    </w:pPr>
    <w:rPr>
      <w:rFonts w:ascii="XO Thames" w:hAnsi="XO Thames"/>
      <w:sz w:val="22"/>
    </w:rPr>
  </w:style>
  <w:style w:type="character" w:styleId="666" w:customStyle="1">
    <w:name w:val="Footnote"/>
    <w:link w:val="665"/>
    <w:pPr>
      <w:pBdr/>
      <w:spacing/>
      <w:ind/>
    </w:pPr>
    <w:rPr>
      <w:rFonts w:ascii="XO Thames" w:hAnsi="XO Thames"/>
      <w:sz w:val="22"/>
    </w:rPr>
  </w:style>
  <w:style w:type="paragraph" w:styleId="667">
    <w:name w:val="toc 1"/>
    <w:next w:val="629"/>
    <w:link w:val="668"/>
    <w:uiPriority w:val="39"/>
    <w:pPr>
      <w:pBdr/>
      <w:spacing/>
      <w:ind/>
    </w:pPr>
    <w:rPr>
      <w:rFonts w:ascii="XO Thames" w:hAnsi="XO Thames"/>
      <w:b/>
      <w:sz w:val="28"/>
    </w:rPr>
  </w:style>
  <w:style w:type="character" w:styleId="668" w:customStyle="1">
    <w:name w:val="Оглавление 1 Знак"/>
    <w:link w:val="667"/>
    <w:pPr>
      <w:pBdr/>
      <w:spacing/>
      <w:ind/>
    </w:pPr>
    <w:rPr>
      <w:rFonts w:ascii="XO Thames" w:hAnsi="XO Thames"/>
      <w:b/>
      <w:sz w:val="28"/>
    </w:rPr>
  </w:style>
  <w:style w:type="paragraph" w:styleId="669">
    <w:name w:val="Document Map"/>
    <w:basedOn w:val="629"/>
    <w:link w:val="670"/>
    <w:pPr>
      <w:pBdr/>
      <w:spacing/>
      <w:ind/>
    </w:pPr>
    <w:rPr>
      <w:rFonts w:ascii="Tahoma" w:hAnsi="Tahoma"/>
      <w:sz w:val="16"/>
    </w:rPr>
  </w:style>
  <w:style w:type="character" w:styleId="670" w:customStyle="1">
    <w:name w:val="Схема документа Знак"/>
    <w:basedOn w:val="638"/>
    <w:link w:val="669"/>
    <w:pPr>
      <w:pBdr/>
      <w:spacing/>
      <w:ind/>
    </w:pPr>
    <w:rPr>
      <w:rFonts w:ascii="Tahoma" w:hAnsi="Tahoma"/>
      <w:sz w:val="16"/>
    </w:rPr>
  </w:style>
  <w:style w:type="paragraph" w:styleId="671" w:customStyle="1">
    <w:name w:val="Header and Footer"/>
    <w:link w:val="672"/>
    <w:pPr>
      <w:pBdr/>
      <w:spacing/>
      <w:ind/>
      <w:jc w:val="both"/>
    </w:pPr>
    <w:rPr>
      <w:rFonts w:ascii="XO Thames" w:hAnsi="XO Thames"/>
    </w:rPr>
  </w:style>
  <w:style w:type="character" w:styleId="672" w:customStyle="1">
    <w:name w:val="Header and Footer"/>
    <w:link w:val="671"/>
    <w:pPr>
      <w:pBdr/>
      <w:spacing/>
      <w:ind/>
    </w:pPr>
    <w:rPr>
      <w:rFonts w:ascii="XO Thames" w:hAnsi="XO Thames"/>
      <w:sz w:val="20"/>
    </w:rPr>
  </w:style>
  <w:style w:type="paragraph" w:styleId="673">
    <w:name w:val="List Paragraph"/>
    <w:basedOn w:val="629"/>
    <w:link w:val="674"/>
    <w:pPr>
      <w:pBdr/>
      <w:spacing w:after="200" w:line="276" w:lineRule="auto"/>
      <w:ind w:left="720"/>
      <w:contextualSpacing w:val="true"/>
    </w:pPr>
    <w:rPr>
      <w:rFonts w:asciiTheme="minorHAnsi" w:hAnsiTheme="minorHAnsi"/>
      <w:sz w:val="22"/>
    </w:rPr>
  </w:style>
  <w:style w:type="character" w:styleId="674" w:customStyle="1">
    <w:name w:val="Абзац списка Знак"/>
    <w:basedOn w:val="638"/>
    <w:link w:val="673"/>
    <w:pPr>
      <w:pBdr/>
      <w:spacing/>
      <w:ind/>
    </w:pPr>
    <w:rPr>
      <w:rFonts w:asciiTheme="minorHAnsi" w:hAnsiTheme="minorHAnsi"/>
      <w:sz w:val="22"/>
    </w:rPr>
  </w:style>
  <w:style w:type="paragraph" w:styleId="675">
    <w:name w:val="toc 9"/>
    <w:next w:val="629"/>
    <w:link w:val="676"/>
    <w:uiPriority w:val="39"/>
    <w:pPr>
      <w:pBdr/>
      <w:spacing/>
      <w:ind w:left="1600"/>
    </w:pPr>
    <w:rPr>
      <w:rFonts w:ascii="XO Thames" w:hAnsi="XO Thames"/>
      <w:sz w:val="28"/>
    </w:rPr>
  </w:style>
  <w:style w:type="character" w:styleId="676" w:customStyle="1">
    <w:name w:val="Оглавление 9 Знак"/>
    <w:link w:val="675"/>
    <w:pPr>
      <w:pBdr/>
      <w:spacing/>
      <w:ind/>
    </w:pPr>
    <w:rPr>
      <w:rFonts w:ascii="XO Thames" w:hAnsi="XO Thames"/>
      <w:sz w:val="28"/>
    </w:rPr>
  </w:style>
  <w:style w:type="paragraph" w:styleId="677">
    <w:name w:val="toc 8"/>
    <w:next w:val="629"/>
    <w:link w:val="678"/>
    <w:uiPriority w:val="39"/>
    <w:pPr>
      <w:pBdr/>
      <w:spacing/>
      <w:ind w:left="1400"/>
    </w:pPr>
    <w:rPr>
      <w:rFonts w:ascii="XO Thames" w:hAnsi="XO Thames"/>
      <w:sz w:val="28"/>
    </w:rPr>
  </w:style>
  <w:style w:type="character" w:styleId="678" w:customStyle="1">
    <w:name w:val="Оглавление 8 Знак"/>
    <w:link w:val="677"/>
    <w:pPr>
      <w:pBdr/>
      <w:spacing/>
      <w:ind/>
    </w:pPr>
    <w:rPr>
      <w:rFonts w:ascii="XO Thames" w:hAnsi="XO Thames"/>
      <w:sz w:val="28"/>
    </w:rPr>
  </w:style>
  <w:style w:type="paragraph" w:styleId="679" w:customStyle="1">
    <w:name w:val="Просмотренная гиперссылка1"/>
    <w:basedOn w:val="658"/>
    <w:link w:val="680"/>
    <w:pPr>
      <w:pBdr/>
      <w:spacing/>
      <w:ind/>
    </w:pPr>
    <w:rPr>
      <w:color w:val="800080" w:themeColor="followedHyperlink"/>
      <w:u w:val="single"/>
    </w:rPr>
  </w:style>
  <w:style w:type="character" w:styleId="680">
    <w:name w:val="FollowedHyperlink"/>
    <w:basedOn w:val="635"/>
    <w:link w:val="679"/>
    <w:pPr>
      <w:pBdr/>
      <w:spacing/>
      <w:ind/>
    </w:pPr>
    <w:rPr>
      <w:color w:val="800080" w:themeColor="followedHyperlink"/>
      <w:u w:val="single"/>
    </w:rPr>
  </w:style>
  <w:style w:type="paragraph" w:styleId="681" w:customStyle="1">
    <w:name w:val="Обычный текст"/>
    <w:basedOn w:val="629"/>
    <w:link w:val="682"/>
    <w:pPr>
      <w:pBdr/>
      <w:spacing/>
      <w:ind w:firstLine="567"/>
      <w:jc w:val="both"/>
    </w:pPr>
    <w:rPr>
      <w:sz w:val="28"/>
    </w:rPr>
  </w:style>
  <w:style w:type="character" w:styleId="682" w:customStyle="1">
    <w:name w:val="Обычный текст"/>
    <w:basedOn w:val="638"/>
    <w:link w:val="681"/>
    <w:pPr>
      <w:pBdr/>
      <w:spacing/>
      <w:ind/>
    </w:pPr>
    <w:rPr>
      <w:sz w:val="28"/>
    </w:rPr>
  </w:style>
  <w:style w:type="paragraph" w:styleId="683">
    <w:name w:val="toc 5"/>
    <w:next w:val="629"/>
    <w:link w:val="684"/>
    <w:uiPriority w:val="39"/>
    <w:pPr>
      <w:pBdr/>
      <w:spacing/>
      <w:ind w:left="800"/>
    </w:pPr>
    <w:rPr>
      <w:rFonts w:ascii="XO Thames" w:hAnsi="XO Thames"/>
      <w:sz w:val="28"/>
    </w:rPr>
  </w:style>
  <w:style w:type="character" w:styleId="684" w:customStyle="1">
    <w:name w:val="Оглавление 5 Знак"/>
    <w:link w:val="683"/>
    <w:pPr>
      <w:pBdr/>
      <w:spacing/>
      <w:ind/>
    </w:pPr>
    <w:rPr>
      <w:rFonts w:ascii="XO Thames" w:hAnsi="XO Thames"/>
      <w:sz w:val="28"/>
    </w:rPr>
  </w:style>
  <w:style w:type="paragraph" w:styleId="685">
    <w:name w:val="Caption"/>
    <w:basedOn w:val="629"/>
    <w:next w:val="629"/>
    <w:link w:val="686"/>
    <w:pPr>
      <w:pBdr/>
      <w:spacing/>
      <w:ind/>
    </w:pPr>
  </w:style>
  <w:style w:type="character" w:styleId="686" w:customStyle="1">
    <w:name w:val="Название объекта Знак"/>
    <w:basedOn w:val="638"/>
    <w:link w:val="685"/>
    <w:pPr>
      <w:pBdr/>
      <w:spacing/>
      <w:ind/>
    </w:pPr>
    <w:rPr>
      <w:sz w:val="24"/>
    </w:rPr>
  </w:style>
  <w:style w:type="paragraph" w:styleId="687">
    <w:name w:val="Body Text Indent"/>
    <w:basedOn w:val="629"/>
    <w:link w:val="688"/>
    <w:pPr>
      <w:pBdr/>
      <w:spacing w:after="120"/>
      <w:ind w:left="283"/>
    </w:pPr>
  </w:style>
  <w:style w:type="character" w:styleId="688" w:customStyle="1">
    <w:name w:val="Основной текст с отступом Знак"/>
    <w:basedOn w:val="638"/>
    <w:link w:val="687"/>
    <w:pPr>
      <w:pBdr/>
      <w:spacing/>
      <w:ind/>
    </w:pPr>
    <w:rPr>
      <w:sz w:val="24"/>
    </w:rPr>
  </w:style>
  <w:style w:type="paragraph" w:styleId="689">
    <w:name w:val="Subtitle"/>
    <w:next w:val="629"/>
    <w:link w:val="690"/>
    <w:uiPriority w:val="11"/>
    <w:qFormat/>
    <w:pPr>
      <w:pBdr/>
      <w:spacing/>
      <w:ind/>
      <w:jc w:val="both"/>
    </w:pPr>
    <w:rPr>
      <w:rFonts w:ascii="XO Thames" w:hAnsi="XO Thames"/>
      <w:i/>
      <w:sz w:val="24"/>
    </w:rPr>
  </w:style>
  <w:style w:type="character" w:styleId="690" w:customStyle="1">
    <w:name w:val="Подзаголовок Знак"/>
    <w:link w:val="689"/>
    <w:pPr>
      <w:pBdr/>
      <w:spacing/>
      <w:ind/>
    </w:pPr>
    <w:rPr>
      <w:rFonts w:ascii="XO Thames" w:hAnsi="XO Thames"/>
      <w:i/>
      <w:sz w:val="24"/>
    </w:rPr>
  </w:style>
  <w:style w:type="paragraph" w:styleId="691">
    <w:name w:val="Body Text Indent 2"/>
    <w:basedOn w:val="629"/>
    <w:link w:val="692"/>
    <w:pPr>
      <w:pBdr/>
      <w:spacing w:after="120" w:line="480" w:lineRule="auto"/>
      <w:ind w:left="283"/>
    </w:pPr>
    <w:rPr>
      <w:sz w:val="20"/>
    </w:rPr>
  </w:style>
  <w:style w:type="character" w:styleId="692" w:customStyle="1">
    <w:name w:val="Основной текст с отступом 2 Знак"/>
    <w:basedOn w:val="638"/>
    <w:link w:val="691"/>
    <w:pPr>
      <w:pBdr/>
      <w:spacing/>
      <w:ind/>
    </w:pPr>
    <w:rPr>
      <w:sz w:val="20"/>
    </w:rPr>
  </w:style>
  <w:style w:type="paragraph" w:styleId="693">
    <w:name w:val="Title"/>
    <w:next w:val="629"/>
    <w:link w:val="694"/>
    <w:uiPriority w:val="10"/>
    <w:qFormat/>
    <w:pPr>
      <w:pBdr/>
      <w:spacing w:after="567" w:before="567"/>
      <w:ind/>
      <w:jc w:val="center"/>
    </w:pPr>
    <w:rPr>
      <w:rFonts w:ascii="XO Thames" w:hAnsi="XO Thames"/>
      <w:b/>
      <w:caps/>
      <w:sz w:val="40"/>
    </w:rPr>
  </w:style>
  <w:style w:type="character" w:styleId="694" w:customStyle="1">
    <w:name w:val="Название Знак"/>
    <w:link w:val="693"/>
    <w:pPr>
      <w:pBdr/>
      <w:spacing/>
      <w:ind/>
    </w:pPr>
    <w:rPr>
      <w:rFonts w:ascii="XO Thames" w:hAnsi="XO Thames"/>
      <w:b/>
      <w:caps/>
      <w:sz w:val="40"/>
    </w:rPr>
  </w:style>
  <w:style w:type="character" w:styleId="695" w:customStyle="1">
    <w:name w:val="Заголовок 4 Знак"/>
    <w:link w:val="633"/>
    <w:pPr>
      <w:pBdr/>
      <w:spacing/>
      <w:ind/>
    </w:pPr>
    <w:rPr>
      <w:rFonts w:ascii="XO Thames" w:hAnsi="XO Thames"/>
      <w:b/>
      <w:sz w:val="24"/>
    </w:rPr>
  </w:style>
  <w:style w:type="character" w:styleId="696" w:customStyle="1">
    <w:name w:val="Заголовок 2 Знак"/>
    <w:basedOn w:val="638"/>
    <w:link w:val="631"/>
    <w:pPr>
      <w:pBdr/>
      <w:spacing/>
      <w:ind/>
    </w:pPr>
    <w:rPr>
      <w:sz w:val="28"/>
    </w:rPr>
  </w:style>
  <w:style w:type="paragraph" w:styleId="697">
    <w:name w:val="Balloon Text"/>
    <w:basedOn w:val="629"/>
    <w:link w:val="698"/>
    <w:pPr>
      <w:pBdr/>
      <w:spacing/>
      <w:ind/>
    </w:pPr>
    <w:rPr>
      <w:rFonts w:ascii="Tahoma" w:hAnsi="Tahoma"/>
      <w:sz w:val="16"/>
    </w:rPr>
  </w:style>
  <w:style w:type="character" w:styleId="698" w:customStyle="1">
    <w:name w:val="Текст выноски Знак"/>
    <w:basedOn w:val="638"/>
    <w:link w:val="697"/>
    <w:pPr>
      <w:pBdr/>
      <w:spacing/>
      <w:ind/>
    </w:pPr>
    <w:rPr>
      <w:rFonts w:ascii="Tahoma" w:hAnsi="Tahoma"/>
      <w:sz w:val="16"/>
    </w:rPr>
  </w:style>
  <w:style w:type="table" w:styleId="699">
    <w:name w:val="Table Grid"/>
    <w:basedOn w:val="636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00" w:customStyle="1">
    <w:name w:val="Default"/>
    <w:pPr>
      <w:pBdr/>
      <w:spacing/>
      <w:ind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9</cp:revision>
  <dcterms:created xsi:type="dcterms:W3CDTF">2025-02-28T05:30:00Z</dcterms:created>
  <dcterms:modified xsi:type="dcterms:W3CDTF">2025-08-05T10:51:36Z</dcterms:modified>
</cp:coreProperties>
</file>