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7FD" w:rsidRDefault="00BE4344" w:rsidP="00BE43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344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</w:t>
      </w:r>
      <w:r w:rsidR="000106AE">
        <w:rPr>
          <w:rFonts w:ascii="Times New Roman" w:hAnsi="Times New Roman" w:cs="Times New Roman"/>
          <w:b/>
          <w:sz w:val="28"/>
          <w:szCs w:val="28"/>
        </w:rPr>
        <w:t xml:space="preserve">руководителями </w:t>
      </w:r>
      <w:r w:rsidRPr="00BE4344">
        <w:rPr>
          <w:rFonts w:ascii="Times New Roman" w:hAnsi="Times New Roman" w:cs="Times New Roman"/>
          <w:b/>
          <w:sz w:val="28"/>
          <w:szCs w:val="28"/>
        </w:rPr>
        <w:t>муниципальны</w:t>
      </w:r>
      <w:r w:rsidR="000106AE">
        <w:rPr>
          <w:rFonts w:ascii="Times New Roman" w:hAnsi="Times New Roman" w:cs="Times New Roman"/>
          <w:b/>
          <w:sz w:val="28"/>
          <w:szCs w:val="28"/>
        </w:rPr>
        <w:t>х учреждений и предприятий</w:t>
      </w:r>
      <w:r w:rsidRPr="00BE4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6AE">
        <w:rPr>
          <w:rFonts w:ascii="Times New Roman" w:hAnsi="Times New Roman" w:cs="Times New Roman"/>
          <w:b/>
          <w:sz w:val="28"/>
          <w:szCs w:val="28"/>
        </w:rPr>
        <w:t xml:space="preserve">Аксайского городского поселения </w:t>
      </w:r>
      <w:r w:rsidRPr="00BE4344">
        <w:rPr>
          <w:rFonts w:ascii="Times New Roman" w:hAnsi="Times New Roman" w:cs="Times New Roman"/>
          <w:b/>
          <w:sz w:val="28"/>
          <w:szCs w:val="28"/>
        </w:rPr>
        <w:t>за отчетный период с 1 января 201</w:t>
      </w:r>
      <w:r w:rsidR="00EE5BF5" w:rsidRPr="000C7643">
        <w:rPr>
          <w:rFonts w:ascii="Times New Roman" w:hAnsi="Times New Roman" w:cs="Times New Roman"/>
          <w:b/>
          <w:sz w:val="28"/>
          <w:szCs w:val="28"/>
        </w:rPr>
        <w:t>8</w:t>
      </w:r>
      <w:r w:rsidRPr="00BE4344">
        <w:rPr>
          <w:rFonts w:ascii="Times New Roman" w:hAnsi="Times New Roman" w:cs="Times New Roman"/>
          <w:b/>
          <w:sz w:val="28"/>
          <w:szCs w:val="28"/>
        </w:rPr>
        <w:t xml:space="preserve"> года по 31 декабря 201</w:t>
      </w:r>
      <w:r w:rsidR="006F3EFF">
        <w:rPr>
          <w:rFonts w:ascii="Times New Roman" w:hAnsi="Times New Roman" w:cs="Times New Roman"/>
          <w:b/>
          <w:sz w:val="28"/>
          <w:szCs w:val="28"/>
        </w:rPr>
        <w:t>8</w:t>
      </w:r>
      <w:r w:rsidRPr="00BE434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7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559"/>
        <w:gridCol w:w="4395"/>
        <w:gridCol w:w="1134"/>
        <w:gridCol w:w="1559"/>
        <w:gridCol w:w="2694"/>
      </w:tblGrid>
      <w:tr w:rsidR="00891DDA" w:rsidRPr="00BE4344" w:rsidTr="00C0639B">
        <w:tc>
          <w:tcPr>
            <w:tcW w:w="568" w:type="dxa"/>
            <w:vMerge w:val="restart"/>
          </w:tcPr>
          <w:p w:rsidR="00891DDA" w:rsidRPr="00BE4344" w:rsidRDefault="00891DDA" w:rsidP="00BE43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27" w:type="dxa"/>
            <w:vMerge w:val="restart"/>
          </w:tcPr>
          <w:p w:rsidR="00891DDA" w:rsidRPr="00BE4344" w:rsidRDefault="00891DDA" w:rsidP="00BE4344">
            <w:pPr>
              <w:jc w:val="both"/>
              <w:rPr>
                <w:rFonts w:ascii="Times New Roman" w:hAnsi="Times New Roman" w:cs="Times New Roman"/>
              </w:rPr>
            </w:pPr>
            <w:r w:rsidRPr="00BE4344">
              <w:rPr>
                <w:rFonts w:ascii="Times New Roman" w:hAnsi="Times New Roman" w:cs="Times New Roman"/>
              </w:rPr>
              <w:t xml:space="preserve">ФИО, занимаемая должность </w:t>
            </w:r>
          </w:p>
        </w:tc>
        <w:tc>
          <w:tcPr>
            <w:tcW w:w="1559" w:type="dxa"/>
            <w:vMerge w:val="restart"/>
          </w:tcPr>
          <w:p w:rsidR="00891DDA" w:rsidRPr="00BE4344" w:rsidRDefault="00891DDA" w:rsidP="006F3EFF">
            <w:pPr>
              <w:jc w:val="both"/>
              <w:rPr>
                <w:rFonts w:ascii="Times New Roman" w:hAnsi="Times New Roman" w:cs="Times New Roman"/>
              </w:rPr>
            </w:pPr>
            <w:r w:rsidRPr="00BE4344">
              <w:rPr>
                <w:rFonts w:ascii="Times New Roman" w:hAnsi="Times New Roman" w:cs="Times New Roman"/>
              </w:rPr>
              <w:t>Общая сумма декларированного годового дохода за 201</w:t>
            </w:r>
            <w:r w:rsidR="006F3EFF">
              <w:rPr>
                <w:rFonts w:ascii="Times New Roman" w:hAnsi="Times New Roman" w:cs="Times New Roman"/>
              </w:rPr>
              <w:t>8</w:t>
            </w:r>
            <w:r w:rsidRPr="00BE4344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7088" w:type="dxa"/>
            <w:gridSpan w:val="3"/>
          </w:tcPr>
          <w:p w:rsidR="00891DDA" w:rsidRPr="00BE4344" w:rsidRDefault="00891DDA" w:rsidP="00BE4344">
            <w:pPr>
              <w:jc w:val="both"/>
              <w:rPr>
                <w:rFonts w:ascii="Times New Roman" w:hAnsi="Times New Roman" w:cs="Times New Roman"/>
              </w:rPr>
            </w:pPr>
            <w:r w:rsidRPr="00BE4344"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694" w:type="dxa"/>
            <w:vMerge w:val="restart"/>
          </w:tcPr>
          <w:p w:rsidR="00891DDA" w:rsidRPr="00BE4344" w:rsidRDefault="00891DDA" w:rsidP="00BE4344">
            <w:pPr>
              <w:jc w:val="both"/>
              <w:rPr>
                <w:rFonts w:ascii="Times New Roman" w:hAnsi="Times New Roman" w:cs="Times New Roman"/>
              </w:rPr>
            </w:pPr>
            <w:r w:rsidRPr="00BE4344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</w:t>
            </w:r>
          </w:p>
        </w:tc>
      </w:tr>
      <w:tr w:rsidR="00891DDA" w:rsidRPr="00BE4344" w:rsidTr="00C0639B">
        <w:tc>
          <w:tcPr>
            <w:tcW w:w="568" w:type="dxa"/>
            <w:vMerge/>
          </w:tcPr>
          <w:p w:rsidR="00891DDA" w:rsidRPr="00BE4344" w:rsidRDefault="00891DDA" w:rsidP="00BE43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891DDA" w:rsidRPr="00BE4344" w:rsidRDefault="00891DDA" w:rsidP="00BE43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91DDA" w:rsidRPr="00BE4344" w:rsidRDefault="00891DDA" w:rsidP="00BE43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891DDA" w:rsidRPr="00BE4344" w:rsidRDefault="00891DDA" w:rsidP="00BE4344">
            <w:pPr>
              <w:jc w:val="both"/>
              <w:rPr>
                <w:rFonts w:ascii="Times New Roman" w:hAnsi="Times New Roman" w:cs="Times New Roman"/>
              </w:rPr>
            </w:pPr>
            <w:r w:rsidRPr="00BE434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891DDA" w:rsidRPr="00BE4344" w:rsidRDefault="00891DDA" w:rsidP="00BE4344">
            <w:pPr>
              <w:jc w:val="both"/>
              <w:rPr>
                <w:rFonts w:ascii="Times New Roman" w:hAnsi="Times New Roman" w:cs="Times New Roman"/>
              </w:rPr>
            </w:pPr>
            <w:r w:rsidRPr="00BE4344">
              <w:rPr>
                <w:rFonts w:ascii="Times New Roman" w:hAnsi="Times New Roman" w:cs="Times New Roman"/>
              </w:rPr>
              <w:t>Площадь (кв. м.)</w:t>
            </w:r>
          </w:p>
        </w:tc>
        <w:tc>
          <w:tcPr>
            <w:tcW w:w="1559" w:type="dxa"/>
          </w:tcPr>
          <w:p w:rsidR="00891DDA" w:rsidRPr="00BE4344" w:rsidRDefault="00891DDA" w:rsidP="00BE4344">
            <w:pPr>
              <w:jc w:val="both"/>
              <w:rPr>
                <w:rFonts w:ascii="Times New Roman" w:hAnsi="Times New Roman" w:cs="Times New Roman"/>
              </w:rPr>
            </w:pPr>
            <w:r w:rsidRPr="00BE434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694" w:type="dxa"/>
            <w:vMerge/>
          </w:tcPr>
          <w:p w:rsidR="00891DDA" w:rsidRPr="00BE4344" w:rsidRDefault="00891DDA" w:rsidP="00BE43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639B" w:rsidRPr="00BE4344" w:rsidTr="00C0639B">
        <w:tc>
          <w:tcPr>
            <w:tcW w:w="568" w:type="dxa"/>
            <w:vMerge w:val="restart"/>
          </w:tcPr>
          <w:p w:rsidR="00C0639B" w:rsidRPr="00CD7B99" w:rsidRDefault="00C0639B" w:rsidP="00FC7CC2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0639B" w:rsidRPr="000106AE" w:rsidRDefault="00C0639B" w:rsidP="00FC7CC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Постарнак Евгений Михайлович</w:t>
            </w:r>
          </w:p>
          <w:p w:rsidR="00C0639B" w:rsidRDefault="00C0639B" w:rsidP="00FC7CC2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841141" w:rsidRDefault="00C0639B" w:rsidP="00FC7C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муниципального казенного учреждения Аксайского городского поселения «Благоустройство и ЖКХ»</w:t>
            </w:r>
          </w:p>
        </w:tc>
        <w:tc>
          <w:tcPr>
            <w:tcW w:w="1559" w:type="dxa"/>
          </w:tcPr>
          <w:p w:rsidR="00C0639B" w:rsidRPr="00BE4344" w:rsidRDefault="00C0639B" w:rsidP="00FC7C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779519,07</w:t>
            </w:r>
          </w:p>
        </w:tc>
        <w:tc>
          <w:tcPr>
            <w:tcW w:w="4395" w:type="dxa"/>
          </w:tcPr>
          <w:p w:rsidR="00C0639B" w:rsidRDefault="00C0639B" w:rsidP="00FC7C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садовый (собственность)</w:t>
            </w:r>
          </w:p>
          <w:p w:rsidR="00C0639B" w:rsidRDefault="00C0639B" w:rsidP="00FC7CC2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Default="00C0639B" w:rsidP="00FC7C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(собственность)</w:t>
            </w:r>
          </w:p>
          <w:p w:rsidR="00C0639B" w:rsidRDefault="00C0639B" w:rsidP="00FC7CC2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Default="00C0639B" w:rsidP="00FC7C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долевая 1/4)</w:t>
            </w:r>
          </w:p>
          <w:p w:rsidR="00C0639B" w:rsidRDefault="00C0639B" w:rsidP="00FC7CC2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BE4344" w:rsidRDefault="00C0639B" w:rsidP="000C76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долевая 1/2)</w:t>
            </w:r>
          </w:p>
        </w:tc>
        <w:tc>
          <w:tcPr>
            <w:tcW w:w="1134" w:type="dxa"/>
          </w:tcPr>
          <w:p w:rsidR="00C0639B" w:rsidRDefault="00C0639B" w:rsidP="00FC7C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926,0</w:t>
            </w:r>
          </w:p>
          <w:p w:rsidR="00C0639B" w:rsidRDefault="00C0639B" w:rsidP="00FC7CC2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Default="00C0639B" w:rsidP="00FC7C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  <w:p w:rsidR="00C0639B" w:rsidRDefault="00C0639B" w:rsidP="00FC7CC2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Default="00C0639B" w:rsidP="00FC7C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</w:t>
            </w:r>
          </w:p>
          <w:p w:rsidR="00C0639B" w:rsidRDefault="00C0639B" w:rsidP="00FC7CC2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BE4344" w:rsidRDefault="00C0639B" w:rsidP="000C76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1559" w:type="dxa"/>
          </w:tcPr>
          <w:p w:rsidR="00C0639B" w:rsidRDefault="00C0639B" w:rsidP="00FC7C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0639B" w:rsidRDefault="00C0639B" w:rsidP="00FC7CC2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Default="00C0639B" w:rsidP="00FC7C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0639B" w:rsidRDefault="00C0639B" w:rsidP="00FC7CC2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Default="00C0639B" w:rsidP="00FC7C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0639B" w:rsidRDefault="00C0639B" w:rsidP="00FC7CC2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BE4344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694" w:type="dxa"/>
          </w:tcPr>
          <w:p w:rsidR="00C0639B" w:rsidRPr="00BE4344" w:rsidRDefault="00C0639B" w:rsidP="00FC7C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КИА СЕРАТО</w:t>
            </w:r>
          </w:p>
        </w:tc>
      </w:tr>
      <w:tr w:rsidR="00C0639B" w:rsidRPr="00BE4344" w:rsidTr="00C0639B">
        <w:tc>
          <w:tcPr>
            <w:tcW w:w="568" w:type="dxa"/>
            <w:vMerge/>
          </w:tcPr>
          <w:p w:rsidR="00C0639B" w:rsidRPr="00CD7B99" w:rsidRDefault="00C0639B" w:rsidP="00FC7CC2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0639B" w:rsidRPr="00BE4344" w:rsidRDefault="00C0639B" w:rsidP="00FC7C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</w:tcPr>
          <w:p w:rsidR="00C0639B" w:rsidRPr="00BE4344" w:rsidRDefault="00C0639B" w:rsidP="00FC7C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95" w:type="dxa"/>
          </w:tcPr>
          <w:p w:rsidR="00C0639B" w:rsidRDefault="00C0639B" w:rsidP="00FC7C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долевая 1/2)</w:t>
            </w:r>
          </w:p>
          <w:p w:rsidR="00C0639B" w:rsidRDefault="00C0639B" w:rsidP="00FC7CC2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BE4344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(безвозмездное пользование с 2000 г. бессрочно)</w:t>
            </w:r>
          </w:p>
        </w:tc>
        <w:tc>
          <w:tcPr>
            <w:tcW w:w="1134" w:type="dxa"/>
          </w:tcPr>
          <w:p w:rsidR="00C0639B" w:rsidRDefault="00C0639B" w:rsidP="00FC7C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  <w:p w:rsidR="00C0639B" w:rsidRDefault="00C0639B" w:rsidP="00FC7CC2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BE4344" w:rsidRDefault="00C0639B" w:rsidP="00FC7C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559" w:type="dxa"/>
          </w:tcPr>
          <w:p w:rsidR="00C0639B" w:rsidRDefault="00C0639B" w:rsidP="00FC7C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0639B" w:rsidRDefault="00C0639B" w:rsidP="00FC7CC2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BE4344" w:rsidRDefault="00C0639B" w:rsidP="00FC7C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694" w:type="dxa"/>
          </w:tcPr>
          <w:p w:rsidR="00C0639B" w:rsidRPr="000106AE" w:rsidRDefault="00C0639B" w:rsidP="00FC7C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639B" w:rsidRPr="00BE4344" w:rsidTr="00C0639B">
        <w:tc>
          <w:tcPr>
            <w:tcW w:w="568" w:type="dxa"/>
            <w:vMerge/>
          </w:tcPr>
          <w:p w:rsidR="00C0639B" w:rsidRPr="00CD7B99" w:rsidRDefault="00C0639B" w:rsidP="00FC7CC2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0639B" w:rsidRDefault="00C0639B" w:rsidP="00FC7C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Несовершеннолетние дети</w:t>
            </w:r>
          </w:p>
        </w:tc>
        <w:tc>
          <w:tcPr>
            <w:tcW w:w="1559" w:type="dxa"/>
          </w:tcPr>
          <w:p w:rsidR="00C0639B" w:rsidRDefault="00C0639B" w:rsidP="00FC7C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95" w:type="dxa"/>
          </w:tcPr>
          <w:p w:rsid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(безвозмездное пользование с 20</w:t>
            </w: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г. бессрочно)</w:t>
            </w:r>
          </w:p>
        </w:tc>
        <w:tc>
          <w:tcPr>
            <w:tcW w:w="1134" w:type="dxa"/>
          </w:tcPr>
          <w:p w:rsid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62,00</w:t>
            </w:r>
          </w:p>
        </w:tc>
        <w:tc>
          <w:tcPr>
            <w:tcW w:w="1559" w:type="dxa"/>
          </w:tcPr>
          <w:p w:rsidR="00C0639B" w:rsidRDefault="00C0639B" w:rsidP="00FC7C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694" w:type="dxa"/>
          </w:tcPr>
          <w:p w:rsidR="00C0639B" w:rsidRPr="000106AE" w:rsidRDefault="00C0639B" w:rsidP="00FC7C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639B" w:rsidRPr="00BE4344" w:rsidTr="00C0639B">
        <w:tc>
          <w:tcPr>
            <w:tcW w:w="568" w:type="dxa"/>
            <w:vMerge/>
          </w:tcPr>
          <w:p w:rsidR="00C0639B" w:rsidRPr="00CD7B99" w:rsidRDefault="00C0639B" w:rsidP="00C0639B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Несовершеннолетние дети</w:t>
            </w:r>
          </w:p>
        </w:tc>
        <w:tc>
          <w:tcPr>
            <w:tcW w:w="1559" w:type="dxa"/>
          </w:tcPr>
          <w:p w:rsid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95" w:type="dxa"/>
          </w:tcPr>
          <w:p w:rsid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(безвозмездное пользование с 20</w:t>
            </w: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 г. бессрочно)</w:t>
            </w:r>
          </w:p>
        </w:tc>
        <w:tc>
          <w:tcPr>
            <w:tcW w:w="1134" w:type="dxa"/>
          </w:tcPr>
          <w:p w:rsid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62,00</w:t>
            </w:r>
          </w:p>
        </w:tc>
        <w:tc>
          <w:tcPr>
            <w:tcW w:w="1559" w:type="dxa"/>
          </w:tcPr>
          <w:p w:rsid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694" w:type="dxa"/>
          </w:tcPr>
          <w:p w:rsidR="00C0639B" w:rsidRPr="000106AE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639B" w:rsidRPr="00C0639B" w:rsidTr="00C0639B">
        <w:trPr>
          <w:trHeight w:val="1505"/>
        </w:trPr>
        <w:tc>
          <w:tcPr>
            <w:tcW w:w="568" w:type="dxa"/>
            <w:vMerge w:val="restart"/>
          </w:tcPr>
          <w:p w:rsidR="00C0639B" w:rsidRPr="00C0639B" w:rsidRDefault="00C0639B" w:rsidP="00C0639B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0639B">
              <w:rPr>
                <w:rFonts w:ascii="Times New Roman" w:hAnsi="Times New Roman" w:cs="Times New Roman"/>
                <w:b/>
              </w:rPr>
              <w:t>Черноусова Нэлли Борисовна</w:t>
            </w: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Директор МБУК АГП «ДК «Молодежный»</w:t>
            </w:r>
          </w:p>
        </w:tc>
        <w:tc>
          <w:tcPr>
            <w:tcW w:w="1559" w:type="dxa"/>
          </w:tcPr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947117,24</w:t>
            </w:r>
          </w:p>
        </w:tc>
        <w:tc>
          <w:tcPr>
            <w:tcW w:w="4395" w:type="dxa"/>
          </w:tcPr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Квартира (собственность)</w:t>
            </w: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Квартира (безвозмездное пользование с 1999 г.)</w:t>
            </w: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Земельный участок приусадебный (безвозмездное пользование с 1999 г.)</w:t>
            </w:r>
          </w:p>
        </w:tc>
        <w:tc>
          <w:tcPr>
            <w:tcW w:w="1134" w:type="dxa"/>
          </w:tcPr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44,0</w:t>
            </w: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121,2</w:t>
            </w: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1181,0</w:t>
            </w: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Россия</w:t>
            </w: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Россия</w:t>
            </w: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694" w:type="dxa"/>
          </w:tcPr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 xml:space="preserve">Легковой автомобиль ХУНДАЙ Солярис </w:t>
            </w:r>
          </w:p>
        </w:tc>
      </w:tr>
      <w:tr w:rsidR="00C0639B" w:rsidRPr="00C0639B" w:rsidTr="00C0639B">
        <w:trPr>
          <w:trHeight w:val="2250"/>
        </w:trPr>
        <w:tc>
          <w:tcPr>
            <w:tcW w:w="568" w:type="dxa"/>
            <w:vMerge/>
          </w:tcPr>
          <w:p w:rsidR="00C0639B" w:rsidRPr="00C0639B" w:rsidRDefault="00C0639B" w:rsidP="00C0639B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</w:tcPr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997571,98</w:t>
            </w:r>
          </w:p>
        </w:tc>
        <w:tc>
          <w:tcPr>
            <w:tcW w:w="4395" w:type="dxa"/>
          </w:tcPr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Квартира (собственность)</w:t>
            </w:r>
          </w:p>
        </w:tc>
        <w:tc>
          <w:tcPr>
            <w:tcW w:w="1134" w:type="dxa"/>
          </w:tcPr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32600,0</w:t>
            </w: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1181,0</w:t>
            </w: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121,2</w:t>
            </w:r>
          </w:p>
        </w:tc>
        <w:tc>
          <w:tcPr>
            <w:tcW w:w="1559" w:type="dxa"/>
          </w:tcPr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Россия</w:t>
            </w: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Россия</w:t>
            </w: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694" w:type="dxa"/>
          </w:tcPr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Легковой автомобиль ССАНГ ЙОНГ Актион</w:t>
            </w:r>
          </w:p>
        </w:tc>
      </w:tr>
      <w:tr w:rsidR="00C0639B" w:rsidRPr="00C0639B" w:rsidTr="00C0639B">
        <w:tc>
          <w:tcPr>
            <w:tcW w:w="568" w:type="dxa"/>
            <w:vMerge w:val="restart"/>
          </w:tcPr>
          <w:p w:rsidR="00C0639B" w:rsidRPr="00C0639B" w:rsidRDefault="00C0639B" w:rsidP="00C0639B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0639B">
              <w:rPr>
                <w:rFonts w:ascii="Times New Roman" w:hAnsi="Times New Roman" w:cs="Times New Roman"/>
                <w:b/>
              </w:rPr>
              <w:t>Мацукин Олег Николаевич</w:t>
            </w: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0639B">
              <w:rPr>
                <w:rFonts w:ascii="Times New Roman" w:hAnsi="Times New Roman" w:cs="Times New Roman"/>
              </w:rPr>
              <w:t>Директор МУП АГП «Аксайское кладбище»</w:t>
            </w:r>
          </w:p>
        </w:tc>
        <w:tc>
          <w:tcPr>
            <w:tcW w:w="1559" w:type="dxa"/>
          </w:tcPr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715296,87</w:t>
            </w:r>
          </w:p>
        </w:tc>
        <w:tc>
          <w:tcPr>
            <w:tcW w:w="4395" w:type="dxa"/>
          </w:tcPr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Квартира (безвозмездное пользование с 1991 г)</w:t>
            </w:r>
          </w:p>
        </w:tc>
        <w:tc>
          <w:tcPr>
            <w:tcW w:w="1134" w:type="dxa"/>
          </w:tcPr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39 949,0</w:t>
            </w: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559" w:type="dxa"/>
          </w:tcPr>
          <w:p w:rsid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Россия</w:t>
            </w:r>
          </w:p>
          <w:p w:rsid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694" w:type="dxa"/>
          </w:tcPr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Легковой автомобиль УАЗ УМЗ 4178-60630369</w:t>
            </w: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Легковой автомобиль ТОЙОТА КОРОЛЛА</w:t>
            </w:r>
          </w:p>
        </w:tc>
      </w:tr>
      <w:tr w:rsidR="00C0639B" w:rsidRPr="00C0639B" w:rsidTr="00C0639B">
        <w:trPr>
          <w:trHeight w:val="746"/>
        </w:trPr>
        <w:tc>
          <w:tcPr>
            <w:tcW w:w="568" w:type="dxa"/>
            <w:vMerge/>
          </w:tcPr>
          <w:p w:rsidR="00C0639B" w:rsidRPr="00C0639B" w:rsidRDefault="00C0639B" w:rsidP="00C0639B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</w:tcPr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349438,06</w:t>
            </w:r>
          </w:p>
        </w:tc>
        <w:tc>
          <w:tcPr>
            <w:tcW w:w="4395" w:type="dxa"/>
          </w:tcPr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Квартира (собственность)</w:t>
            </w: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 xml:space="preserve">Иное недвижимое имущество нежилое помещение (собственность) </w:t>
            </w:r>
          </w:p>
        </w:tc>
        <w:tc>
          <w:tcPr>
            <w:tcW w:w="1134" w:type="dxa"/>
          </w:tcPr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127,0</w:t>
            </w: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3888,5</w:t>
            </w:r>
          </w:p>
        </w:tc>
        <w:tc>
          <w:tcPr>
            <w:tcW w:w="1559" w:type="dxa"/>
          </w:tcPr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Россия</w:t>
            </w: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694" w:type="dxa"/>
          </w:tcPr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Легковой автомобиль БМВ Х1</w:t>
            </w: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Грузовой автомобиль ГАЗ 3302</w:t>
            </w:r>
          </w:p>
        </w:tc>
      </w:tr>
      <w:tr w:rsidR="00C0639B" w:rsidRPr="00C0639B" w:rsidTr="00C0639B">
        <w:tc>
          <w:tcPr>
            <w:tcW w:w="568" w:type="dxa"/>
          </w:tcPr>
          <w:p w:rsidR="00C0639B" w:rsidRPr="00C0639B" w:rsidRDefault="00C0639B" w:rsidP="00C0639B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0639B">
              <w:rPr>
                <w:rFonts w:ascii="Times New Roman" w:hAnsi="Times New Roman" w:cs="Times New Roman"/>
                <w:b/>
              </w:rPr>
              <w:t>Гвалдина Лариса Николаевна</w:t>
            </w: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Директор Муниципального унитарного предприятия Аксайского городского поседения «АКСАЙЭНЕРГО»</w:t>
            </w:r>
          </w:p>
        </w:tc>
        <w:tc>
          <w:tcPr>
            <w:tcW w:w="1559" w:type="dxa"/>
          </w:tcPr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557093,66</w:t>
            </w:r>
          </w:p>
        </w:tc>
        <w:tc>
          <w:tcPr>
            <w:tcW w:w="4395" w:type="dxa"/>
          </w:tcPr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 xml:space="preserve">Земельный участок садовый  </w:t>
            </w: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(собственность)</w:t>
            </w: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 (общая долевая 2/3)</w:t>
            </w: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Квартира (собственность)</w:t>
            </w: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Квартира (долевая 2/3)</w:t>
            </w:r>
          </w:p>
        </w:tc>
        <w:tc>
          <w:tcPr>
            <w:tcW w:w="1134" w:type="dxa"/>
          </w:tcPr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608,0</w:t>
            </w: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404,0</w:t>
            </w: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51,3</w:t>
            </w: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1559" w:type="dxa"/>
          </w:tcPr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Россия</w:t>
            </w: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Россия</w:t>
            </w: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 xml:space="preserve">Россия </w:t>
            </w: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694" w:type="dxa"/>
          </w:tcPr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 xml:space="preserve">Легковой автомобиль Шевроле Клит Авео </w:t>
            </w:r>
          </w:p>
        </w:tc>
      </w:tr>
      <w:tr w:rsidR="00C0639B" w:rsidRPr="00C0639B" w:rsidTr="00C0639B">
        <w:tc>
          <w:tcPr>
            <w:tcW w:w="568" w:type="dxa"/>
          </w:tcPr>
          <w:p w:rsidR="00C0639B" w:rsidRPr="00C0639B" w:rsidRDefault="00C0639B" w:rsidP="00C0639B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0639B">
              <w:rPr>
                <w:rFonts w:ascii="Times New Roman" w:hAnsi="Times New Roman" w:cs="Times New Roman"/>
                <w:b/>
              </w:rPr>
              <w:t>Щербакова Наталия Владимировна</w:t>
            </w: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Директор Муниципального автономного учреждения Аксайского городского поселения «Дворец спорта»</w:t>
            </w:r>
          </w:p>
        </w:tc>
        <w:tc>
          <w:tcPr>
            <w:tcW w:w="1559" w:type="dxa"/>
          </w:tcPr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649260,63</w:t>
            </w:r>
          </w:p>
        </w:tc>
        <w:tc>
          <w:tcPr>
            <w:tcW w:w="4395" w:type="dxa"/>
          </w:tcPr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(общая долевая 3/4)</w:t>
            </w: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Жилой дом (общая долевая 3/4)</w:t>
            </w: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Квартира (безвозмездное пользование с 2005 г. бессрочно по договору социального найма)</w:t>
            </w:r>
          </w:p>
        </w:tc>
        <w:tc>
          <w:tcPr>
            <w:tcW w:w="1134" w:type="dxa"/>
          </w:tcPr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800,0</w:t>
            </w: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391,7</w:t>
            </w: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559" w:type="dxa"/>
          </w:tcPr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Россия</w:t>
            </w: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>Россия</w:t>
            </w: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0639B">
              <w:rPr>
                <w:rFonts w:ascii="Times New Roman" w:hAnsi="Times New Roman" w:cs="Times New Roman"/>
              </w:rPr>
              <w:t>Россия</w:t>
            </w:r>
          </w:p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0639B" w:rsidRPr="00C0639B" w:rsidRDefault="00C0639B" w:rsidP="00C0639B">
            <w:pPr>
              <w:jc w:val="both"/>
              <w:rPr>
                <w:rFonts w:ascii="Times New Roman" w:hAnsi="Times New Roman" w:cs="Times New Roman"/>
              </w:rPr>
            </w:pPr>
            <w:r w:rsidRPr="00C0639B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C0639B">
              <w:rPr>
                <w:rFonts w:ascii="Times New Roman" w:hAnsi="Times New Roman" w:cs="Times New Roman"/>
                <w:lang w:val="en-US"/>
              </w:rPr>
              <w:t>LAND</w:t>
            </w:r>
            <w:r w:rsidRPr="00C0639B">
              <w:rPr>
                <w:rFonts w:ascii="Times New Roman" w:hAnsi="Times New Roman" w:cs="Times New Roman"/>
              </w:rPr>
              <w:t xml:space="preserve"> </w:t>
            </w:r>
            <w:r w:rsidRPr="00C0639B">
              <w:rPr>
                <w:rFonts w:ascii="Times New Roman" w:hAnsi="Times New Roman" w:cs="Times New Roman"/>
                <w:lang w:val="en-US"/>
              </w:rPr>
              <w:t>ROVER</w:t>
            </w:r>
            <w:r w:rsidRPr="00C0639B">
              <w:rPr>
                <w:rFonts w:ascii="Times New Roman" w:hAnsi="Times New Roman" w:cs="Times New Roman"/>
              </w:rPr>
              <w:t xml:space="preserve"> </w:t>
            </w:r>
            <w:r w:rsidRPr="00C0639B">
              <w:rPr>
                <w:rFonts w:ascii="Times New Roman" w:hAnsi="Times New Roman" w:cs="Times New Roman"/>
                <w:lang w:val="en-US"/>
              </w:rPr>
              <w:t>DISCOVERY</w:t>
            </w:r>
            <w:r w:rsidRPr="00C0639B">
              <w:rPr>
                <w:rFonts w:ascii="Times New Roman" w:hAnsi="Times New Roman" w:cs="Times New Roman"/>
              </w:rPr>
              <w:t xml:space="preserve"> 4</w:t>
            </w:r>
          </w:p>
        </w:tc>
      </w:tr>
    </w:tbl>
    <w:p w:rsidR="00BE4344" w:rsidRPr="00004EDB" w:rsidRDefault="00BE4344" w:rsidP="00BE434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E4344" w:rsidRPr="00004EDB" w:rsidSect="00C0639B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F55" w:rsidRDefault="00AD0F55" w:rsidP="00972B21">
      <w:pPr>
        <w:spacing w:after="0" w:line="240" w:lineRule="auto"/>
      </w:pPr>
      <w:r>
        <w:separator/>
      </w:r>
    </w:p>
  </w:endnote>
  <w:endnote w:type="continuationSeparator" w:id="0">
    <w:p w:rsidR="00AD0F55" w:rsidRDefault="00AD0F55" w:rsidP="00972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F55" w:rsidRDefault="00AD0F55" w:rsidP="00972B21">
      <w:pPr>
        <w:spacing w:after="0" w:line="240" w:lineRule="auto"/>
      </w:pPr>
      <w:r>
        <w:separator/>
      </w:r>
    </w:p>
  </w:footnote>
  <w:footnote w:type="continuationSeparator" w:id="0">
    <w:p w:rsidR="00AD0F55" w:rsidRDefault="00AD0F55" w:rsidP="00972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00CC5"/>
    <w:multiLevelType w:val="hybridMultilevel"/>
    <w:tmpl w:val="12B2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57A27"/>
    <w:multiLevelType w:val="hybridMultilevel"/>
    <w:tmpl w:val="00C24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49C"/>
    <w:rsid w:val="00004EDB"/>
    <w:rsid w:val="000106AE"/>
    <w:rsid w:val="00031B24"/>
    <w:rsid w:val="00090DBC"/>
    <w:rsid w:val="000B075B"/>
    <w:rsid w:val="000C7643"/>
    <w:rsid w:val="001867FD"/>
    <w:rsid w:val="001D2025"/>
    <w:rsid w:val="00230740"/>
    <w:rsid w:val="00250C61"/>
    <w:rsid w:val="00281F65"/>
    <w:rsid w:val="002B06BC"/>
    <w:rsid w:val="00313707"/>
    <w:rsid w:val="00317C8A"/>
    <w:rsid w:val="00344164"/>
    <w:rsid w:val="003652C3"/>
    <w:rsid w:val="0036749C"/>
    <w:rsid w:val="00367A3D"/>
    <w:rsid w:val="00385BCF"/>
    <w:rsid w:val="00386CB1"/>
    <w:rsid w:val="003F71C5"/>
    <w:rsid w:val="00443042"/>
    <w:rsid w:val="004D6014"/>
    <w:rsid w:val="004E0767"/>
    <w:rsid w:val="00513F4A"/>
    <w:rsid w:val="005728A9"/>
    <w:rsid w:val="005A31DE"/>
    <w:rsid w:val="005E675C"/>
    <w:rsid w:val="00611CE7"/>
    <w:rsid w:val="00655B55"/>
    <w:rsid w:val="00661D50"/>
    <w:rsid w:val="006A061F"/>
    <w:rsid w:val="006A4C77"/>
    <w:rsid w:val="006F3EFF"/>
    <w:rsid w:val="00717E2C"/>
    <w:rsid w:val="00735496"/>
    <w:rsid w:val="0075229D"/>
    <w:rsid w:val="00797B6C"/>
    <w:rsid w:val="007E7675"/>
    <w:rsid w:val="00812D40"/>
    <w:rsid w:val="008138EA"/>
    <w:rsid w:val="00841141"/>
    <w:rsid w:val="00891DDA"/>
    <w:rsid w:val="008C057F"/>
    <w:rsid w:val="008E7EAB"/>
    <w:rsid w:val="00925582"/>
    <w:rsid w:val="00972B21"/>
    <w:rsid w:val="009F33BD"/>
    <w:rsid w:val="00AB4748"/>
    <w:rsid w:val="00AD0F55"/>
    <w:rsid w:val="00B86366"/>
    <w:rsid w:val="00BD0281"/>
    <w:rsid w:val="00BD3E57"/>
    <w:rsid w:val="00BE3528"/>
    <w:rsid w:val="00BE4344"/>
    <w:rsid w:val="00C0639B"/>
    <w:rsid w:val="00C31FAF"/>
    <w:rsid w:val="00CB558B"/>
    <w:rsid w:val="00CB6378"/>
    <w:rsid w:val="00CD730E"/>
    <w:rsid w:val="00CD7B99"/>
    <w:rsid w:val="00CF66C4"/>
    <w:rsid w:val="00D062A9"/>
    <w:rsid w:val="00D2120C"/>
    <w:rsid w:val="00D23534"/>
    <w:rsid w:val="00D74C66"/>
    <w:rsid w:val="00D9085F"/>
    <w:rsid w:val="00DF38AF"/>
    <w:rsid w:val="00E15911"/>
    <w:rsid w:val="00E450F2"/>
    <w:rsid w:val="00E45187"/>
    <w:rsid w:val="00E559A0"/>
    <w:rsid w:val="00E55C54"/>
    <w:rsid w:val="00E95068"/>
    <w:rsid w:val="00EE5BF5"/>
    <w:rsid w:val="00F01B0A"/>
    <w:rsid w:val="00F81B0B"/>
    <w:rsid w:val="00FC7CC2"/>
    <w:rsid w:val="00FE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68013-4A26-43A7-A872-AF3DBA1A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434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72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2B21"/>
  </w:style>
  <w:style w:type="paragraph" w:styleId="a7">
    <w:name w:val="footer"/>
    <w:basedOn w:val="a"/>
    <w:link w:val="a8"/>
    <w:uiPriority w:val="99"/>
    <w:unhideWhenUsed/>
    <w:rsid w:val="00972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2B21"/>
  </w:style>
  <w:style w:type="paragraph" w:styleId="a9">
    <w:name w:val="Balloon Text"/>
    <w:basedOn w:val="a"/>
    <w:link w:val="aa"/>
    <w:uiPriority w:val="99"/>
    <w:semiHidden/>
    <w:unhideWhenUsed/>
    <w:rsid w:val="00F01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1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55E74-EF66-4C32-A30A-0EE494320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User163</cp:lastModifiedBy>
  <cp:revision>12</cp:revision>
  <cp:lastPrinted>2017-05-22T07:01:00Z</cp:lastPrinted>
  <dcterms:created xsi:type="dcterms:W3CDTF">2017-05-12T11:31:00Z</dcterms:created>
  <dcterms:modified xsi:type="dcterms:W3CDTF">2019-05-21T12:32:00Z</dcterms:modified>
</cp:coreProperties>
</file>